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50554</wp:posOffset>
                </wp:positionV>
                <wp:extent cx="6391275" cy="1863971"/>
                <wp:effectExtent b="0" l="0" r="0" t="0"/>
                <wp:wrapNone/>
                <wp:docPr id="8" name=""/>
                <a:graphic>
                  <a:graphicData uri="http://schemas.microsoft.com/office/word/2010/wordprocessingShape">
                    <wps:wsp>
                      <wps:cNvSpPr/>
                      <wps:cNvPr id="9" name="Shape 9"/>
                      <wps:spPr>
                        <a:xfrm>
                          <a:off x="2171318" y="2931958"/>
                          <a:ext cx="6349365" cy="1696085"/>
                        </a:xfrm>
                        <a:prstGeom prst="rect">
                          <a:avLst/>
                        </a:prstGeom>
                        <a:solidFill>
                          <a:srgbClr val="E7E6E6"/>
                        </a:solidFill>
                        <a:ln cap="flat" cmpd="sng" w="12700">
                          <a:solidFill>
                            <a:srgbClr val="C2D69B"/>
                          </a:solidFill>
                          <a:prstDash val="solid"/>
                          <a:miter lim="800000"/>
                          <a:headEnd len="sm" w="sm" type="none"/>
                          <a:tailEnd len="sm" w="sm" type="none"/>
                        </a:ln>
                        <a:effectLst>
                          <a:outerShdw rotWithShape="0" algn="ctr" dir="3806097" dist="28398">
                            <a:srgbClr val="4E6128">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RELATÓRIO DE EXECUÇÃO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Edital de Chamamento Público do FMCA/ Recife – Captação de Recursos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Resolução 016_2021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Vigência 16/10/2023 a 16/10/2024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COMDICA - Conselho Municipal de Defesa e Promoção dos Direitos de Crianças e Adolescentes do Recife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OSC: Educandário Nossa Senhora do Rosário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Projeto:  SER CRIANÇA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50554</wp:posOffset>
                </wp:positionV>
                <wp:extent cx="6391275" cy="1863971"/>
                <wp:effectExtent b="0" l="0" r="0" t="0"/>
                <wp:wrapNone/>
                <wp:docPr id="8"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6391275" cy="1863971"/>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405"/>
        <w:jc w:val="both"/>
        <w:rPr>
          <w:rFonts w:ascii="Calibri" w:cs="Calibri" w:eastAsia="Calibri" w:hAnsi="Calibri"/>
          <w:i w:val="0"/>
          <w:smallCaps w:val="0"/>
          <w:strike w:val="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Identificação da Organização da Sociedade Civil:</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0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2835"/>
        <w:gridCol w:w="1276"/>
        <w:gridCol w:w="1709"/>
        <w:tblGridChange w:id="0">
          <w:tblGrid>
            <w:gridCol w:w="4219"/>
            <w:gridCol w:w="2835"/>
            <w:gridCol w:w="1276"/>
            <w:gridCol w:w="1709"/>
          </w:tblGrid>
        </w:tblGridChange>
      </w:tblGrid>
      <w:tr>
        <w:trPr>
          <w:cantSplit w:val="0"/>
          <w:trHeight w:val="338" w:hRule="atLeast"/>
          <w:tblHeader w:val="0"/>
        </w:trPr>
        <w:tc>
          <w:tcPr>
            <w:shd w:fill="f2f2f2" w:val="cle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Organização da Sociedade Civil</w:t>
            </w:r>
            <w:r w:rsidDel="00000000" w:rsidR="00000000" w:rsidRPr="00000000">
              <w:rPr>
                <w:rtl w:val="0"/>
              </w:rPr>
            </w:r>
          </w:p>
        </w:tc>
        <w:tc>
          <w:tcPr>
            <w:gridSpan w:val="2"/>
            <w:shd w:fill="auto" w:val="cle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Educandário Nossa Senhora do Rosário</w:t>
            </w:r>
            <w:r w:rsidDel="00000000" w:rsidR="00000000" w:rsidRPr="00000000">
              <w:rPr>
                <w:rtl w:val="0"/>
              </w:rPr>
            </w:r>
          </w:p>
        </w:tc>
        <w:tc>
          <w:tcPr>
            <w:shd w:fill="f2f2f2" w:val="clea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SIGLA - </w:t>
            </w:r>
            <w:r w:rsidDel="00000000" w:rsidR="00000000" w:rsidRPr="00000000">
              <w:rPr>
                <w:rtl w:val="0"/>
              </w:rPr>
            </w:r>
          </w:p>
        </w:tc>
      </w:tr>
      <w:tr>
        <w:trPr>
          <w:cantSplit w:val="0"/>
          <w:trHeight w:val="338" w:hRule="atLeast"/>
          <w:tblHeader w:val="0"/>
        </w:trPr>
        <w:tc>
          <w:tcPr>
            <w:shd w:fill="f2f2f2"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Endereço da Organização da Sociedade Civil</w:t>
            </w:r>
            <w:r w:rsidDel="00000000" w:rsidR="00000000" w:rsidRPr="00000000">
              <w:rPr>
                <w:rtl w:val="0"/>
              </w:rPr>
            </w:r>
          </w:p>
        </w:tc>
        <w:tc>
          <w:tcPr>
            <w:gridSpan w:val="2"/>
            <w:shd w:fill="auto"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Rua João Francisco Lisboa, 90 – Várzea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CEP: 50.741-100 - Recife - PE</w:t>
            </w:r>
          </w:p>
        </w:tc>
        <w:tc>
          <w:tcPr>
            <w:shd w:fill="f2f2f2"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RPA - 04</w:t>
            </w:r>
            <w:r w:rsidDel="00000000" w:rsidR="00000000" w:rsidRPr="00000000">
              <w:rPr>
                <w:rtl w:val="0"/>
              </w:rPr>
            </w:r>
          </w:p>
        </w:tc>
      </w:tr>
      <w:tr>
        <w:trPr>
          <w:cantSplit w:val="0"/>
          <w:trHeight w:val="338" w:hRule="atLeast"/>
          <w:tblHeader w:val="0"/>
        </w:trPr>
        <w:tc>
          <w:tcPr>
            <w:shd w:fill="f2f2f2" w:val="cle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 de realização das atividades</w:t>
            </w:r>
            <w:r w:rsidDel="00000000" w:rsidR="00000000" w:rsidRPr="00000000">
              <w:rPr>
                <w:rtl w:val="0"/>
              </w:rPr>
            </w:r>
          </w:p>
        </w:tc>
        <w:tc>
          <w:tcPr>
            <w:gridSpan w:val="2"/>
            <w:tcBorders>
              <w:right w:color="000000" w:space="0" w:sz="0" w:val="nil"/>
            </w:tcBorders>
            <w:shd w:fill="auto" w:val="cle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Sede do Educandário</w:t>
            </w:r>
          </w:p>
        </w:tc>
        <w:tc>
          <w:tcPr>
            <w:tcBorders>
              <w:left w:color="000000" w:space="0" w:sz="0" w:val="nil"/>
            </w:tcBorders>
            <w:shd w:fill="ffffff" w:val="cle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8" w:hRule="atLeast"/>
          <w:tblHeader w:val="0"/>
        </w:trPr>
        <w:tc>
          <w:tcPr>
            <w:shd w:fill="f2f2f2" w:val="cle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Ponto de Referência</w:t>
            </w:r>
            <w:r w:rsidDel="00000000" w:rsidR="00000000" w:rsidRPr="00000000">
              <w:rPr>
                <w:rtl w:val="0"/>
              </w:rPr>
            </w:r>
          </w:p>
        </w:tc>
        <w:tc>
          <w:tcPr>
            <w:gridSpan w:val="3"/>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Ao lado da Paróquia Nossa Senhora do Rosário</w:t>
            </w:r>
          </w:p>
        </w:tc>
      </w:tr>
      <w:tr>
        <w:trPr>
          <w:cantSplit w:val="0"/>
          <w:trHeight w:val="338" w:hRule="atLeast"/>
          <w:tblHeader w:val="0"/>
        </w:trPr>
        <w:tc>
          <w:tcPr>
            <w:shd w:fill="f2f2f2" w:val="cle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Dirigente ou Representante Legal da Instituição</w:t>
            </w:r>
            <w:r w:rsidDel="00000000" w:rsidR="00000000" w:rsidRPr="00000000">
              <w:rPr>
                <w:rtl w:val="0"/>
              </w:rPr>
            </w:r>
          </w:p>
        </w:tc>
        <w:tc>
          <w:tcPr>
            <w:gridSpan w:val="3"/>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Milton Garrett de Melo</w:t>
            </w:r>
          </w:p>
        </w:tc>
      </w:tr>
      <w:tr>
        <w:trPr>
          <w:cantSplit w:val="0"/>
          <w:trHeight w:val="338" w:hRule="atLeast"/>
          <w:tblHeader w:val="0"/>
        </w:trPr>
        <w:tc>
          <w:tcPr>
            <w:shd w:fill="f2f2f2" w:val="cle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Recurso total Financiado </w:t>
            </w:r>
            <w:r w:rsidDel="00000000" w:rsidR="00000000" w:rsidRPr="00000000">
              <w:rPr>
                <w:rtl w:val="0"/>
              </w:rPr>
            </w:r>
          </w:p>
        </w:tc>
        <w:tc>
          <w:tcPr>
            <w:gridSpan w:val="3"/>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R$ 330.503,24 (trezentos e trinta mil, quinhentos e três reais e vinte e quatro centavos).</w:t>
            </w:r>
          </w:p>
        </w:tc>
      </w:tr>
      <w:tr>
        <w:trPr>
          <w:cantSplit w:val="0"/>
          <w:trHeight w:val="338" w:hRule="atLeast"/>
          <w:tblHeader w:val="0"/>
        </w:trPr>
        <w:tc>
          <w:tcPr>
            <w:shd w:fill="f2f2f2" w:val="cle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Parcelas para repasse</w:t>
            </w:r>
            <w:r w:rsidDel="00000000" w:rsidR="00000000" w:rsidRPr="00000000">
              <w:rPr>
                <w:rtl w:val="0"/>
              </w:rPr>
            </w:r>
          </w:p>
        </w:tc>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1ª fase:   60%</w:t>
            </w:r>
            <w:r w:rsidDel="00000000" w:rsidR="00000000" w:rsidRPr="00000000">
              <w:rPr>
                <w:rtl w:val="0"/>
              </w:rPr>
            </w:r>
          </w:p>
        </w:tc>
        <w:tc>
          <w:tcPr>
            <w:gridSpan w:val="2"/>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2ª fase:   40% </w:t>
            </w:r>
          </w:p>
        </w:tc>
      </w:tr>
      <w:tr>
        <w:trPr>
          <w:cantSplit w:val="0"/>
          <w:trHeight w:val="338" w:hRule="atLeast"/>
          <w:tblHeader w:val="0"/>
        </w:trPr>
        <w:tc>
          <w:tcPr>
            <w:shd w:fill="f2f2f2" w:val="cle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Nº do Termo de colaboração</w:t>
            </w:r>
            <w:r w:rsidDel="00000000" w:rsidR="00000000" w:rsidRPr="00000000">
              <w:rPr>
                <w:rtl w:val="0"/>
              </w:rPr>
            </w:r>
          </w:p>
        </w:tc>
        <w:tc>
          <w:tcPr>
            <w:gridSpan w:val="3"/>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006/2023</w:t>
            </w:r>
          </w:p>
        </w:tc>
      </w:tr>
      <w:tr>
        <w:trPr>
          <w:cantSplit w:val="0"/>
          <w:trHeight w:val="338" w:hRule="atLeast"/>
          <w:tblHeader w:val="0"/>
        </w:trPr>
        <w:tc>
          <w:tcPr>
            <w:shd w:fill="f2f2f2" w:val="cle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Telefone institucional</w:t>
            </w:r>
            <w:r w:rsidDel="00000000" w:rsidR="00000000" w:rsidRPr="00000000">
              <w:rPr>
                <w:rtl w:val="0"/>
              </w:rPr>
            </w:r>
          </w:p>
        </w:tc>
        <w:tc>
          <w:tcPr>
            <w:gridSpan w:val="3"/>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(81) 3453-9106</w:t>
            </w:r>
          </w:p>
        </w:tc>
      </w:tr>
      <w:tr>
        <w:trPr>
          <w:cantSplit w:val="0"/>
          <w:trHeight w:val="338" w:hRule="atLeast"/>
          <w:tblHeader w:val="0"/>
        </w:trPr>
        <w:tc>
          <w:tcPr>
            <w:shd w:fill="f2f2f2" w:val="cle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institucional</w:t>
            </w:r>
            <w:r w:rsidDel="00000000" w:rsidR="00000000" w:rsidRPr="00000000">
              <w:rPr>
                <w:rtl w:val="0"/>
              </w:rPr>
            </w:r>
          </w:p>
        </w:tc>
        <w:tc>
          <w:tcPr>
            <w:gridSpan w:val="3"/>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contato@educandarionsr.com.br</w:t>
            </w:r>
          </w:p>
        </w:tc>
      </w:tr>
      <w:tr>
        <w:trPr>
          <w:cantSplit w:val="0"/>
          <w:trHeight w:val="338" w:hRule="atLeast"/>
          <w:tblHeader w:val="0"/>
        </w:trPr>
        <w:tc>
          <w:tcPr>
            <w:shd w:fill="f2f2f2" w:val="clea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Redes Sociais da OSC</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(disponibilizar o link ex. Site, Canal de Youtube, Facebook, Instagram entre outros)</w:t>
            </w:r>
            <w:r w:rsidDel="00000000" w:rsidR="00000000" w:rsidRPr="00000000">
              <w:rPr>
                <w:rtl w:val="0"/>
              </w:rPr>
            </w:r>
          </w:p>
        </w:tc>
        <w:tc>
          <w:tcPr>
            <w:gridSpan w:val="3"/>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www.educandarionsr.com.br</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http://www.educandarionsr.com.br/</w:t>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405"/>
        <w:jc w:val="both"/>
        <w:rPr>
          <w:rFonts w:ascii="Calibri" w:cs="Calibri" w:eastAsia="Calibri" w:hAnsi="Calibri"/>
          <w:i w:val="0"/>
          <w:smallCaps w:val="0"/>
          <w:strike w:val="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Identificação da coordenação da OSC para a proposta:</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tbl>
      <w:tblPr>
        <w:tblStyle w:val="Table2"/>
        <w:tblW w:w="10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5804"/>
        <w:tblGridChange w:id="0">
          <w:tblGrid>
            <w:gridCol w:w="4219"/>
            <w:gridCol w:w="5804"/>
          </w:tblGrid>
        </w:tblGridChange>
      </w:tblGrid>
      <w:tr>
        <w:trPr>
          <w:cantSplit w:val="0"/>
          <w:trHeight w:val="341" w:hRule="atLeast"/>
          <w:tblHeader w:val="0"/>
        </w:trPr>
        <w:tc>
          <w:tcPr>
            <w:shd w:fill="f2f2f2" w:val="cle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Coordenador(a) Pedagógico do Projeto:</w:t>
            </w:r>
            <w:r w:rsidDel="00000000" w:rsidR="00000000" w:rsidRPr="00000000">
              <w:rPr>
                <w:rtl w:val="0"/>
              </w:rPr>
            </w:r>
          </w:p>
        </w:tc>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Maria Madalena Peres Fuchs</w:t>
            </w:r>
          </w:p>
        </w:tc>
      </w:tr>
      <w:tr>
        <w:trPr>
          <w:cantSplit w:val="0"/>
          <w:trHeight w:val="341" w:hRule="atLeast"/>
          <w:tblHeader w:val="0"/>
        </w:trPr>
        <w:tc>
          <w:tcPr>
            <w:shd w:fill="f2f2f2" w:val="cle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Formação:</w:t>
            </w:r>
            <w:r w:rsidDel="00000000" w:rsidR="00000000" w:rsidRPr="00000000">
              <w:rPr>
                <w:rtl w:val="0"/>
              </w:rPr>
            </w:r>
          </w:p>
        </w:tc>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Pedagoga</w:t>
            </w:r>
          </w:p>
        </w:tc>
      </w:tr>
      <w:tr>
        <w:trPr>
          <w:cantSplit w:val="0"/>
          <w:trHeight w:val="341" w:hRule="atLeast"/>
          <w:tblHeader w:val="0"/>
        </w:trPr>
        <w:tc>
          <w:tcPr>
            <w:shd w:fill="f2f2f2" w:val="clea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Telefone (WhatsApp):</w:t>
            </w:r>
            <w:r w:rsidDel="00000000" w:rsidR="00000000" w:rsidRPr="00000000">
              <w:rPr>
                <w:rtl w:val="0"/>
              </w:rPr>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(81) 98173-4546</w:t>
            </w:r>
          </w:p>
        </w:tc>
      </w:tr>
      <w:tr>
        <w:trPr>
          <w:cantSplit w:val="0"/>
          <w:trHeight w:val="341" w:hRule="atLeast"/>
          <w:tblHeader w:val="0"/>
        </w:trPr>
        <w:tc>
          <w:tcPr>
            <w:shd w:fill="f2f2f2" w:val="clea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da coordenadora:</w:t>
            </w:r>
            <w:r w:rsidDel="00000000" w:rsidR="00000000" w:rsidRPr="00000000">
              <w:rPr>
                <w:rtl w:val="0"/>
              </w:rPr>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madalena@educandarionsr.com.br</w:t>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405"/>
        <w:jc w:val="both"/>
        <w:rPr>
          <w:rFonts w:ascii="Calibri" w:cs="Calibri" w:eastAsia="Calibri" w:hAnsi="Calibri"/>
          <w:i w:val="0"/>
          <w:smallCaps w:val="0"/>
          <w:strike w:val="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Identificação da Proposta:</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pPr w:leftFromText="141" w:rightFromText="141" w:topFromText="0" w:bottomFromText="0" w:vertAnchor="text" w:horzAnchor="text" w:tblpX="0" w:tblpY="0"/>
        <w:tblW w:w="10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3118"/>
        <w:gridCol w:w="2969"/>
        <w:tblGridChange w:id="0">
          <w:tblGrid>
            <w:gridCol w:w="3936"/>
            <w:gridCol w:w="3118"/>
            <w:gridCol w:w="2969"/>
          </w:tblGrid>
        </w:tblGridChange>
      </w:tblGrid>
      <w:tr>
        <w:trPr>
          <w:cantSplit w:val="0"/>
          <w:trHeight w:val="341" w:hRule="atLeast"/>
          <w:tblHeader w:val="0"/>
        </w:trPr>
        <w:tc>
          <w:tcPr>
            <w:shd w:fill="f2f2f2" w:val="clea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da Proposta</w:t>
            </w:r>
            <w:r w:rsidDel="00000000" w:rsidR="00000000" w:rsidRPr="00000000">
              <w:rPr>
                <w:rtl w:val="0"/>
              </w:rPr>
            </w:r>
          </w:p>
        </w:tc>
        <w:tc>
          <w:tcPr>
            <w:gridSpan w:val="2"/>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 CRIANÇA</w:t>
            </w:r>
            <w:r w:rsidDel="00000000" w:rsidR="00000000" w:rsidRPr="00000000">
              <w:rPr>
                <w:rtl w:val="0"/>
              </w:rPr>
            </w:r>
          </w:p>
        </w:tc>
      </w:tr>
      <w:tr>
        <w:trPr>
          <w:cantSplit w:val="0"/>
          <w:trHeight w:val="341" w:hRule="atLeast"/>
          <w:tblHeader w:val="0"/>
        </w:trPr>
        <w:tc>
          <w:tcPr>
            <w:shd w:fill="f2f2f2" w:val="clea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da Execução (sinalizar com X)</w:t>
            </w:r>
            <w:r w:rsidDel="00000000" w:rsidR="00000000" w:rsidRPr="00000000">
              <w:rPr>
                <w:rtl w:val="0"/>
              </w:rPr>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1ª fase: X</w:t>
            </w:r>
            <w:r w:rsidDel="00000000" w:rsidR="00000000" w:rsidRPr="00000000">
              <w:rPr>
                <w:rtl w:val="0"/>
              </w:rPr>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2ª fase </w:t>
            </w:r>
            <w:r w:rsidDel="00000000" w:rsidR="00000000" w:rsidRPr="00000000">
              <w:rPr>
                <w:rtl w:val="0"/>
              </w:rPr>
            </w:r>
          </w:p>
        </w:tc>
      </w:tr>
      <w:tr>
        <w:trPr>
          <w:cantSplit w:val="0"/>
          <w:trHeight w:val="341" w:hRule="atLeast"/>
          <w:tblHeader w:val="0"/>
        </w:trPr>
        <w:tc>
          <w:tcPr>
            <w:shd w:fill="f2f2f2" w:val="clea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Período de execução neste formato: De (dd/mm/aaaa) até (dd/mm/aaaa)</w:t>
            </w:r>
            <w:r w:rsidDel="00000000" w:rsidR="00000000" w:rsidRPr="00000000">
              <w:rPr>
                <w:rtl w:val="0"/>
              </w:rPr>
            </w:r>
          </w:p>
        </w:tc>
        <w:tc>
          <w:tcPr>
            <w:gridSpan w:val="2"/>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16/10/2023 a 15/01/2024</w:t>
            </w: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405"/>
        <w:jc w:val="both"/>
        <w:rPr>
          <w:rFonts w:ascii="Calibri" w:cs="Calibri" w:eastAsia="Calibri" w:hAnsi="Calibri"/>
          <w:i w:val="0"/>
          <w:smallCaps w:val="0"/>
          <w:strike w:val="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Sobre a Execução da Proposta: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(Consultar o plano/proposta e instrumentais correlatos ao período)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bl>
      <w:tblPr>
        <w:tblStyle w:val="Table4"/>
        <w:tblpPr w:leftFromText="141" w:rightFromText="141" w:topFromText="0" w:bottomFromText="0" w:vertAnchor="text" w:horzAnchor="text" w:tblpX="0" w:tblpY="188"/>
        <w:tblW w:w="9993.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1"/>
        <w:gridCol w:w="6662"/>
        <w:tblGridChange w:id="0">
          <w:tblGrid>
            <w:gridCol w:w="3331"/>
            <w:gridCol w:w="6662"/>
          </w:tblGrid>
        </w:tblGridChange>
      </w:tblGrid>
      <w:tr>
        <w:trPr>
          <w:cantSplit w:val="0"/>
          <w:trHeight w:val="345" w:hRule="atLeast"/>
          <w:tblHeader w:val="0"/>
        </w:trPr>
        <w:tc>
          <w:tcPr>
            <w:gridSpan w:val="2"/>
            <w:shd w:fill="f2f2f2" w:val="clear"/>
            <w:vAlign w:val="top"/>
          </w:tcPr>
          <w:p w:rsidR="00000000" w:rsidDel="00000000" w:rsidP="00000000" w:rsidRDefault="00000000" w:rsidRPr="00000000" w14:paraId="00000056">
            <w:pPr>
              <w:spacing w:line="36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Objetivo Geral: </w:t>
            </w:r>
            <w:r w:rsidDel="00000000" w:rsidR="00000000" w:rsidRPr="00000000">
              <w:rPr>
                <w:rFonts w:ascii="Calibri" w:cs="Calibri" w:eastAsia="Calibri" w:hAnsi="Calibri"/>
                <w:b w:val="1"/>
                <w:sz w:val="22"/>
                <w:szCs w:val="22"/>
                <w:vertAlign w:val="baseline"/>
                <w:rtl w:val="0"/>
              </w:rPr>
              <w:t xml:space="preserve">(Plano/Proposta)</w:t>
            </w:r>
            <w:r w:rsidDel="00000000" w:rsidR="00000000" w:rsidRPr="00000000">
              <w:rPr>
                <w:rtl w:val="0"/>
              </w:rPr>
            </w:r>
          </w:p>
        </w:tc>
      </w:tr>
      <w:tr>
        <w:trPr>
          <w:cantSplit w:val="0"/>
          <w:trHeight w:val="960" w:hRule="atLeast"/>
          <w:tblHeader w:val="0"/>
        </w:trPr>
        <w:tc>
          <w:tcPr>
            <w:gridSpan w:val="2"/>
            <w:vAlign w:val="top"/>
          </w:tcPr>
          <w:p w:rsidR="00000000" w:rsidDel="00000000" w:rsidP="00000000" w:rsidRDefault="00000000" w:rsidRPr="00000000" w14:paraId="00000058">
            <w:pPr>
              <w:shd w:fill="ffffff" w:val="clear"/>
              <w:spacing w:line="276" w:lineRule="auto"/>
              <w:jc w:val="both"/>
              <w:rPr>
                <w:rFonts w:ascii="Calibri" w:cs="Calibri" w:eastAsia="Calibri" w:hAnsi="Calibri"/>
                <w:b w:val="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Promover o desenvolvimento integral da primeiríssima infância em contexto de vulnerabilidade social no bairro da Várzea, </w:t>
            </w:r>
            <w:r w:rsidDel="00000000" w:rsidR="00000000" w:rsidRPr="00000000">
              <w:rPr>
                <w:rFonts w:ascii="Calibri" w:cs="Calibri" w:eastAsia="Calibri" w:hAnsi="Calibri"/>
                <w:sz w:val="24"/>
                <w:szCs w:val="24"/>
                <w:vertAlign w:val="baseline"/>
                <w:rtl w:val="0"/>
              </w:rPr>
              <w:t xml:space="preserve">por meio do atendimento integral a 79 crianças e de ações de atenção à saúde, musicalização e de formação de educadoras e de famílias sobre parentalidade positiva e prevenção a violência doméstica.</w:t>
            </w:r>
            <w:r w:rsidDel="00000000" w:rsidR="00000000" w:rsidRPr="00000000">
              <w:rPr>
                <w:rtl w:val="0"/>
              </w:rPr>
            </w:r>
          </w:p>
        </w:tc>
      </w:tr>
      <w:tr>
        <w:trPr>
          <w:cantSplit w:val="0"/>
          <w:trHeight w:val="360" w:hRule="atLeast"/>
          <w:tblHeader w:val="0"/>
        </w:trPr>
        <w:tc>
          <w:tcPr>
            <w:gridSpan w:val="2"/>
            <w:shd w:fill="f2f2f2" w:val="clear"/>
            <w:vAlign w:val="top"/>
          </w:tcPr>
          <w:p w:rsidR="00000000" w:rsidDel="00000000" w:rsidP="00000000" w:rsidRDefault="00000000" w:rsidRPr="00000000" w14:paraId="0000005A">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Objetivos Específicos: (Plano/Proposta)</w:t>
            </w:r>
            <w:r w:rsidDel="00000000" w:rsidR="00000000" w:rsidRPr="00000000">
              <w:rPr>
                <w:rtl w:val="0"/>
              </w:rPr>
            </w:r>
          </w:p>
        </w:tc>
      </w:tr>
      <w:tr>
        <w:trPr>
          <w:cantSplit w:val="0"/>
          <w:trHeight w:val="2215" w:hRule="atLeast"/>
          <w:tblHeader w:val="0"/>
        </w:trPr>
        <w:tc>
          <w:tcPr>
            <w:gridSpan w:val="2"/>
            <w:tcBorders>
              <w:bottom w:color="000000" w:space="0" w:sz="4" w:val="single"/>
            </w:tcBorders>
            <w:vAlign w:val="top"/>
          </w:tcPr>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284" w:right="0" w:hanging="284"/>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Prestar atendimento em horário integral as crianças na faixa etária de 0 a 3 anos;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284"/>
              </w:tabs>
              <w:spacing w:after="0" w:before="0" w:line="276" w:lineRule="auto"/>
              <w:ind w:left="284" w:right="0" w:hanging="284"/>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Promover atividades de musicalização com as crianças;</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284" w:right="0" w:hanging="284"/>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espaços de sensibilização das famílias para práticas de parentalidade positiva, uso de alimentação saudável e prevenção a violência doméstica;</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20" w:before="0" w:line="276" w:lineRule="auto"/>
              <w:ind w:left="284" w:right="0" w:hanging="284"/>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formação de educadores que atuam com a primeiríssima infância.</w:t>
            </w:r>
          </w:p>
        </w:tc>
      </w:tr>
      <w:tr>
        <w:trPr>
          <w:cantSplit w:val="0"/>
          <w:trHeight w:val="450" w:hRule="atLeast"/>
          <w:tblHeader w:val="0"/>
        </w:trPr>
        <w:tc>
          <w:tcPr>
            <w:shd w:fill="f2f2f2" w:val="clear"/>
            <w:vAlign w:val="center"/>
          </w:tcPr>
          <w:p w:rsidR="00000000" w:rsidDel="00000000" w:rsidP="00000000" w:rsidRDefault="00000000" w:rsidRPr="00000000" w14:paraId="00000061">
            <w:pPr>
              <w:spacing w:line="276"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Ações Executadas nesta fase </w:t>
            </w:r>
            <w:r w:rsidDel="00000000" w:rsidR="00000000" w:rsidRPr="00000000">
              <w:rPr>
                <w:rFonts w:ascii="Calibri" w:cs="Calibri" w:eastAsia="Calibri" w:hAnsi="Calibri"/>
                <w:b w:val="1"/>
                <w:sz w:val="22"/>
                <w:szCs w:val="22"/>
                <w:vertAlign w:val="baseline"/>
                <w:rtl w:val="0"/>
              </w:rPr>
              <w:t xml:space="preserve">(Plano/Proposta)</w:t>
            </w:r>
            <w:r w:rsidDel="00000000" w:rsidR="00000000" w:rsidRPr="00000000">
              <w:rPr>
                <w:rtl w:val="0"/>
              </w:rPr>
            </w:r>
          </w:p>
        </w:tc>
        <w:tc>
          <w:tcPr>
            <w:shd w:fill="f2f2f2" w:val="clear"/>
            <w:vAlign w:val="center"/>
          </w:tcPr>
          <w:p w:rsidR="00000000" w:rsidDel="00000000" w:rsidP="00000000" w:rsidRDefault="00000000" w:rsidRPr="00000000" w14:paraId="00000062">
            <w:pPr>
              <w:spacing w:line="276"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Resultados Alcançados </w:t>
            </w:r>
            <w:r w:rsidDel="00000000" w:rsidR="00000000" w:rsidRPr="00000000">
              <w:rPr>
                <w:rFonts w:ascii="Calibri" w:cs="Calibri" w:eastAsia="Calibri" w:hAnsi="Calibri"/>
                <w:b w:val="1"/>
                <w:sz w:val="22"/>
                <w:szCs w:val="22"/>
                <w:vertAlign w:val="baseline"/>
                <w:rtl w:val="0"/>
              </w:rPr>
              <w:t xml:space="preserve">(Plano/Proposta)</w:t>
            </w:r>
            <w:r w:rsidDel="00000000" w:rsidR="00000000" w:rsidRPr="00000000">
              <w:rPr>
                <w:rtl w:val="0"/>
              </w:rPr>
            </w:r>
          </w:p>
        </w:tc>
      </w:tr>
      <w:tr>
        <w:trPr>
          <w:cantSplit w:val="0"/>
          <w:trHeight w:val="1290" w:hRule="atLeast"/>
          <w:tblHeader w:val="0"/>
        </w:trPr>
        <w:tc>
          <w:tcPr>
            <w:vAlign w:val="top"/>
          </w:tcPr>
          <w:p w:rsidR="00000000" w:rsidDel="00000000" w:rsidP="00000000" w:rsidRDefault="00000000" w:rsidRPr="00000000" w14:paraId="00000063">
            <w:pPr>
              <w:spacing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1. Prestar atendimento em horário integral para 79 crianças, de 0 a 3 anos.</w:t>
            </w:r>
            <w:r w:rsidDel="00000000" w:rsidR="00000000" w:rsidRPr="00000000">
              <w:rPr>
                <w:rtl w:val="0"/>
              </w:rPr>
            </w:r>
          </w:p>
        </w:tc>
        <w:tc>
          <w:tcPr>
            <w:vAlign w:val="top"/>
          </w:tcPr>
          <w:p w:rsidR="00000000" w:rsidDel="00000000" w:rsidP="00000000" w:rsidRDefault="00000000" w:rsidRPr="00000000" w14:paraId="00000064">
            <w:pPr>
              <w:spacing w:after="120"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sz w:val="24"/>
                <w:szCs w:val="24"/>
                <w:vertAlign w:val="baseline"/>
                <w:rtl w:val="0"/>
              </w:rPr>
              <w:t xml:space="preserve">79 crianças atendidas em horário integral</w:t>
            </w:r>
            <w:r w:rsidDel="00000000" w:rsidR="00000000" w:rsidRPr="00000000">
              <w:rPr>
                <w:rFonts w:ascii="Calibri" w:cs="Calibri" w:eastAsia="Calibri" w:hAnsi="Calibri"/>
                <w:sz w:val="24"/>
                <w:szCs w:val="24"/>
                <w:vertAlign w:val="baseline"/>
                <w:rtl w:val="0"/>
              </w:rPr>
              <w:t xml:space="preserve">, na faixa etária de 0 a 3 anos, de segunda a sexta-feira, no horário das 7 às 16h, recebendo alimentação saudável em 03 refeições</w:t>
            </w:r>
            <w:r w:rsidDel="00000000" w:rsidR="00000000" w:rsidRPr="00000000">
              <w:rPr>
                <w:rFonts w:ascii="Calibri" w:cs="Calibri" w:eastAsia="Calibri" w:hAnsi="Calibri"/>
                <w:color w:val="000000"/>
                <w:sz w:val="24"/>
                <w:szCs w:val="24"/>
                <w:highlight w:val="white"/>
                <w:vertAlign w:val="baseline"/>
                <w:rtl w:val="0"/>
              </w:rPr>
              <w:t xml:space="preserve">; participando de</w:t>
            </w:r>
            <w:r w:rsidDel="00000000" w:rsidR="00000000" w:rsidRPr="00000000">
              <w:rPr>
                <w:rFonts w:ascii="Calibri" w:cs="Calibri" w:eastAsia="Calibri" w:hAnsi="Calibri"/>
                <w:b w:val="1"/>
                <w:color w:val="000000"/>
                <w:sz w:val="24"/>
                <w:szCs w:val="24"/>
                <w:highlight w:val="white"/>
                <w:vertAlign w:val="baseline"/>
                <w:rtl w:val="0"/>
              </w:rPr>
              <w:t xml:space="preserve"> </w:t>
            </w:r>
            <w:r w:rsidDel="00000000" w:rsidR="00000000" w:rsidRPr="00000000">
              <w:rPr>
                <w:rFonts w:ascii="Calibri" w:cs="Calibri" w:eastAsia="Calibri" w:hAnsi="Calibri"/>
                <w:color w:val="000000"/>
                <w:sz w:val="24"/>
                <w:szCs w:val="24"/>
                <w:vertAlign w:val="baseline"/>
                <w:rtl w:val="0"/>
              </w:rPr>
              <w:t xml:space="preserve">atividades pedagógicas e desenvolvendo a noção corporal, temporal e espacial, além do desenvolvimento da autonomia e socialização.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 das cadernetas de vacinação atualizadas.</w:t>
            </w:r>
            <w:r w:rsidDel="00000000" w:rsidR="00000000" w:rsidRPr="00000000">
              <w:rPr>
                <w:rtl w:val="0"/>
              </w:rPr>
            </w:r>
          </w:p>
        </w:tc>
      </w:tr>
      <w:tr>
        <w:trPr>
          <w:cantSplit w:val="0"/>
          <w:trHeight w:val="1130" w:hRule="atLeast"/>
          <w:tblHeader w:val="0"/>
        </w:trPr>
        <w:tc>
          <w:tcPr>
            <w:vAlign w:val="top"/>
          </w:tcPr>
          <w:p w:rsidR="00000000" w:rsidDel="00000000" w:rsidP="00000000" w:rsidRDefault="00000000" w:rsidRPr="00000000" w14:paraId="00000066">
            <w:pPr>
              <w:spacing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2. </w:t>
            </w:r>
            <w:r w:rsidDel="00000000" w:rsidR="00000000" w:rsidRPr="00000000">
              <w:rPr>
                <w:rFonts w:ascii="Calibri" w:cs="Calibri" w:eastAsia="Calibri" w:hAnsi="Calibri"/>
                <w:color w:val="000000"/>
                <w:sz w:val="24"/>
                <w:szCs w:val="24"/>
                <w:highlight w:val="white"/>
                <w:vertAlign w:val="baseline"/>
                <w:rtl w:val="0"/>
              </w:rPr>
              <w:t xml:space="preserve">Promover atividades de musicalização com as crianças.</w:t>
            </w:r>
            <w:r w:rsidDel="00000000" w:rsidR="00000000" w:rsidRPr="00000000">
              <w:rPr>
                <w:rtl w:val="0"/>
              </w:rPr>
            </w:r>
          </w:p>
        </w:tc>
        <w:tc>
          <w:tcPr>
            <w:vAlign w:val="top"/>
          </w:tcPr>
          <w:p w:rsidR="00000000" w:rsidDel="00000000" w:rsidP="00000000" w:rsidRDefault="00000000" w:rsidRPr="00000000" w14:paraId="00000067">
            <w:pPr>
              <w:spacing w:after="120"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79 crianças</w:t>
            </w:r>
            <w:r w:rsidDel="00000000" w:rsidR="00000000" w:rsidRPr="00000000">
              <w:rPr>
                <w:rFonts w:ascii="Calibri" w:cs="Calibri" w:eastAsia="Calibri" w:hAnsi="Calibri"/>
                <w:color w:val="000000"/>
                <w:sz w:val="24"/>
                <w:szCs w:val="24"/>
                <w:vertAlign w:val="baseline"/>
                <w:rtl w:val="0"/>
              </w:rPr>
              <w:t xml:space="preserve">, </w:t>
            </w:r>
            <w:r w:rsidDel="00000000" w:rsidR="00000000" w:rsidRPr="00000000">
              <w:rPr>
                <w:rFonts w:ascii="Calibri" w:cs="Calibri" w:eastAsia="Calibri" w:hAnsi="Calibri"/>
                <w:color w:val="000000"/>
                <w:sz w:val="24"/>
                <w:szCs w:val="24"/>
                <w:highlight w:val="white"/>
                <w:vertAlign w:val="baseline"/>
                <w:rtl w:val="0"/>
              </w:rPr>
              <w:t xml:space="preserve">na faixa etária de 0 a 3 anos, </w:t>
            </w:r>
            <w:r w:rsidDel="00000000" w:rsidR="00000000" w:rsidRPr="00000000">
              <w:rPr>
                <w:rFonts w:ascii="Calibri" w:cs="Calibri" w:eastAsia="Calibri" w:hAnsi="Calibri"/>
                <w:color w:val="000000"/>
                <w:sz w:val="24"/>
                <w:szCs w:val="24"/>
                <w:vertAlign w:val="baseline"/>
                <w:rtl w:val="0"/>
              </w:rPr>
              <w:t xml:space="preserve">participando das atividades de musicalização, que acontecem</w:t>
            </w:r>
            <w:r w:rsidDel="00000000" w:rsidR="00000000" w:rsidRPr="00000000">
              <w:rPr>
                <w:rFonts w:ascii="Calibri" w:cs="Calibri" w:eastAsia="Calibri" w:hAnsi="Calibri"/>
                <w:color w:val="000000"/>
                <w:sz w:val="24"/>
                <w:szCs w:val="24"/>
                <w:highlight w:val="white"/>
                <w:vertAlign w:val="baseline"/>
                <w:rtl w:val="0"/>
              </w:rPr>
              <w:t xml:space="preserve"> uma vez na semana, na quarta-feira, no horário da 13 às 16h, com a mediação de uma professora de música. A carga horária de 3h semanais é distribuída entre as salas de referência.</w:t>
            </w:r>
            <w:r w:rsidDel="00000000" w:rsidR="00000000" w:rsidRPr="00000000">
              <w:rPr>
                <w:rtl w:val="0"/>
              </w:rPr>
            </w:r>
          </w:p>
        </w:tc>
      </w:tr>
      <w:tr>
        <w:trPr>
          <w:cantSplit w:val="0"/>
          <w:trHeight w:val="1130" w:hRule="atLeast"/>
          <w:tblHeader w:val="0"/>
        </w:trPr>
        <w:tc>
          <w:tcPr>
            <w:vAlign w:val="top"/>
          </w:tcPr>
          <w:p w:rsidR="00000000" w:rsidDel="00000000" w:rsidP="00000000" w:rsidRDefault="00000000" w:rsidRPr="00000000" w14:paraId="00000068">
            <w:pPr>
              <w:spacing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3. Promover 06 Rodas de Diálogo, com a carga horária de 2h, envolvendo um total de 70 representantes familiar, sobre práticas de parentalidade positiva, alimentação saudável e prevenção à violência doméstica.</w:t>
            </w:r>
            <w:r w:rsidDel="00000000" w:rsidR="00000000" w:rsidRPr="00000000">
              <w:rPr>
                <w:rtl w:val="0"/>
              </w:rPr>
            </w:r>
          </w:p>
        </w:tc>
        <w:tc>
          <w:tcPr>
            <w:vAlign w:val="top"/>
          </w:tcPr>
          <w:p w:rsidR="00000000" w:rsidDel="00000000" w:rsidP="00000000" w:rsidRDefault="00000000" w:rsidRPr="00000000" w14:paraId="00000069">
            <w:pPr>
              <w:spacing w:after="120"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05 Rodas de Diálogo realizadas</w:t>
            </w:r>
            <w:r w:rsidDel="00000000" w:rsidR="00000000" w:rsidRPr="00000000">
              <w:rPr>
                <w:rFonts w:ascii="Calibri" w:cs="Calibri" w:eastAsia="Calibri" w:hAnsi="Calibri"/>
                <w:color w:val="000000"/>
                <w:sz w:val="24"/>
                <w:szCs w:val="24"/>
                <w:vertAlign w:val="baseline"/>
                <w:rtl w:val="0"/>
              </w:rPr>
              <w:t xml:space="preserve"> com 104 representantes das 79 crianças atendidas, sendo: a) </w:t>
            </w:r>
            <w:r w:rsidDel="00000000" w:rsidR="00000000" w:rsidRPr="00000000">
              <w:rPr>
                <w:rFonts w:ascii="Calibri" w:cs="Calibri" w:eastAsia="Calibri" w:hAnsi="Calibri"/>
                <w:b w:val="1"/>
                <w:color w:val="000000"/>
                <w:sz w:val="24"/>
                <w:szCs w:val="24"/>
                <w:vertAlign w:val="baseline"/>
                <w:rtl w:val="0"/>
              </w:rPr>
              <w:t xml:space="preserve">01 Roda de Diálogo</w:t>
            </w:r>
            <w:r w:rsidDel="00000000" w:rsidR="00000000" w:rsidRPr="00000000">
              <w:rPr>
                <w:rFonts w:ascii="Calibri" w:cs="Calibri" w:eastAsia="Calibri" w:hAnsi="Calibri"/>
                <w:color w:val="000000"/>
                <w:sz w:val="24"/>
                <w:szCs w:val="24"/>
                <w:vertAlign w:val="baseline"/>
                <w:rtl w:val="0"/>
              </w:rPr>
              <w:t xml:space="preserve">, </w:t>
            </w:r>
            <w:r w:rsidDel="00000000" w:rsidR="00000000" w:rsidRPr="00000000">
              <w:rPr>
                <w:rFonts w:ascii="Calibri" w:cs="Calibri" w:eastAsia="Calibri" w:hAnsi="Calibri"/>
                <w:color w:val="000000"/>
                <w:sz w:val="24"/>
                <w:szCs w:val="24"/>
                <w:u w:val="single"/>
                <w:vertAlign w:val="baseline"/>
                <w:rtl w:val="0"/>
              </w:rPr>
              <w:t xml:space="preserve">realizada no mês de novembro (29/11/2023</w:t>
            </w:r>
            <w:r w:rsidDel="00000000" w:rsidR="00000000" w:rsidRPr="00000000">
              <w:rPr>
                <w:rFonts w:ascii="Calibri" w:cs="Calibri" w:eastAsia="Calibri" w:hAnsi="Calibri"/>
                <w:color w:val="000000"/>
                <w:sz w:val="24"/>
                <w:szCs w:val="24"/>
                <w:vertAlign w:val="baseline"/>
                <w:rtl w:val="0"/>
              </w:rPr>
              <w:t xml:space="preserve">), no horário das 14 às 16h, que contou com a participação de 30 famílias e teve como pauta principal a prevenção à acidentes e primeiros socorros. Esta Roda foi mediada por uma socorrista do </w:t>
            </w:r>
            <w:r w:rsidDel="00000000" w:rsidR="00000000" w:rsidRPr="00000000">
              <w:rPr>
                <w:rFonts w:ascii="Calibri" w:cs="Calibri" w:eastAsia="Calibri" w:hAnsi="Calibri"/>
                <w:color w:val="000000"/>
                <w:sz w:val="24"/>
                <w:szCs w:val="24"/>
                <w:highlight w:val="white"/>
                <w:vertAlign w:val="baseline"/>
                <w:rtl w:val="0"/>
              </w:rPr>
              <w:t xml:space="preserve"> Serviço de Atendimento Móvel de Urgência (SAMU) e do Programa Geração Afeto da  Secretaria de Desenvolvimento Social, Direitos Humanos, Juventude e Políticas sobre Drogas (SDSDHJPD) e b) </w:t>
            </w:r>
            <w:r w:rsidDel="00000000" w:rsidR="00000000" w:rsidRPr="00000000">
              <w:rPr>
                <w:rFonts w:ascii="Calibri" w:cs="Calibri" w:eastAsia="Calibri" w:hAnsi="Calibri"/>
                <w:b w:val="1"/>
                <w:color w:val="000000"/>
                <w:sz w:val="24"/>
                <w:szCs w:val="24"/>
                <w:vertAlign w:val="baseline"/>
                <w:rtl w:val="0"/>
              </w:rPr>
              <w:t xml:space="preserve">04 Rodas de Diálogo</w:t>
            </w:r>
            <w:r w:rsidDel="00000000" w:rsidR="00000000" w:rsidRPr="00000000">
              <w:rPr>
                <w:rFonts w:ascii="Calibri" w:cs="Calibri" w:eastAsia="Calibri" w:hAnsi="Calibri"/>
                <w:color w:val="000000"/>
                <w:sz w:val="24"/>
                <w:szCs w:val="24"/>
                <w:vertAlign w:val="baseline"/>
                <w:rtl w:val="0"/>
              </w:rPr>
              <w:t xml:space="preserve">, </w:t>
            </w:r>
            <w:r w:rsidDel="00000000" w:rsidR="00000000" w:rsidRPr="00000000">
              <w:rPr>
                <w:rFonts w:ascii="Calibri" w:cs="Calibri" w:eastAsia="Calibri" w:hAnsi="Calibri"/>
                <w:color w:val="000000"/>
                <w:sz w:val="24"/>
                <w:szCs w:val="24"/>
                <w:u w:val="single"/>
                <w:vertAlign w:val="baseline"/>
                <w:rtl w:val="0"/>
              </w:rPr>
              <w:t xml:space="preserve">promovidas em dezembro (nos dias 07, 11, 12 e 13)</w:t>
            </w:r>
            <w:r w:rsidDel="00000000" w:rsidR="00000000" w:rsidRPr="00000000">
              <w:rPr>
                <w:rFonts w:ascii="Calibri" w:cs="Calibri" w:eastAsia="Calibri" w:hAnsi="Calibri"/>
                <w:color w:val="000000"/>
                <w:sz w:val="24"/>
                <w:szCs w:val="24"/>
                <w:vertAlign w:val="baseline"/>
                <w:rtl w:val="0"/>
              </w:rPr>
              <w:t xml:space="preserve">, no horário das 7h30 às 9h30, com a presença de um total de   74 famílias, para abordar sobre a importância da parentalidade positiva para o desenvolvimento socioemocional da criança, com ênfase nos cuidados com a alimentação saudável, na organização da rotina, da importância do sono, do brincar e também de estabelecer limites e de controlar o uso excessivo de telas pelas crianças.</w:t>
            </w:r>
          </w:p>
        </w:tc>
      </w:tr>
      <w:tr>
        <w:trPr>
          <w:cantSplit w:val="0"/>
          <w:trHeight w:val="1440" w:hRule="atLeast"/>
          <w:tblHeader w:val="0"/>
        </w:trPr>
        <w:tc>
          <w:tcPr>
            <w:vAlign w:val="top"/>
          </w:tcPr>
          <w:p w:rsidR="00000000" w:rsidDel="00000000" w:rsidP="00000000" w:rsidRDefault="00000000" w:rsidRPr="00000000" w14:paraId="0000006A">
            <w:pPr>
              <w:shd w:fill="ffffff" w:val="clear"/>
              <w:spacing w:after="120"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4. Promover 01 Oficina de Formação de Educadores.</w:t>
            </w:r>
          </w:p>
        </w:tc>
        <w:tc>
          <w:tcPr>
            <w:vAlign w:val="top"/>
          </w:tcPr>
          <w:p w:rsidR="00000000" w:rsidDel="00000000" w:rsidP="00000000" w:rsidRDefault="00000000" w:rsidRPr="00000000" w14:paraId="0000006B">
            <w:pPr>
              <w:spacing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Nos dias 04 e 05 de janeiro/2024, no horário das 8 às 17h, aconteceu a primeira etapa da </w:t>
            </w:r>
            <w:r w:rsidDel="00000000" w:rsidR="00000000" w:rsidRPr="00000000">
              <w:rPr>
                <w:rFonts w:ascii="Calibri" w:cs="Calibri" w:eastAsia="Calibri" w:hAnsi="Calibri"/>
                <w:b w:val="1"/>
                <w:sz w:val="24"/>
                <w:szCs w:val="24"/>
                <w:vertAlign w:val="baseline"/>
                <w:rtl w:val="0"/>
              </w:rPr>
              <w:t xml:space="preserve">formação de educadores</w:t>
            </w:r>
            <w:r w:rsidDel="00000000" w:rsidR="00000000" w:rsidRPr="00000000">
              <w:rPr>
                <w:rFonts w:ascii="Calibri" w:cs="Calibri" w:eastAsia="Calibri" w:hAnsi="Calibri"/>
                <w:sz w:val="24"/>
                <w:szCs w:val="24"/>
                <w:vertAlign w:val="baseline"/>
                <w:rtl w:val="0"/>
              </w:rPr>
              <w:t xml:space="preserve">,  com a participação de 22 profissionais da educação infantil.  Foram promovidas três oficinas temáticas: a) O Racismo na Primeira Infância; b) Referências teórico-metodológicas para Contação de Histórias e c) Atendimento Especializado para Crianças Atípicas.  </w:t>
            </w:r>
          </w:p>
        </w:tc>
      </w:tr>
      <w:tr>
        <w:trPr>
          <w:cantSplit w:val="0"/>
          <w:trHeight w:val="394" w:hRule="atLeast"/>
          <w:tblHeader w:val="0"/>
        </w:trPr>
        <w:tc>
          <w:tcPr>
            <w:gridSpan w:val="2"/>
            <w:shd w:fill="f2f2f2" w:val="clear"/>
            <w:vAlign w:val="top"/>
          </w:tcPr>
          <w:p w:rsidR="00000000" w:rsidDel="00000000" w:rsidP="00000000" w:rsidRDefault="00000000" w:rsidRPr="00000000" w14:paraId="0000006C">
            <w:pPr>
              <w:spacing w:line="36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Houve necessidade de alteração na cronologia das ações desta fase?  Se sim, justifique:</w:t>
            </w:r>
            <w:r w:rsidDel="00000000" w:rsidR="00000000" w:rsidRPr="00000000">
              <w:rPr>
                <w:rtl w:val="0"/>
              </w:rPr>
            </w:r>
          </w:p>
        </w:tc>
      </w:tr>
      <w:tr>
        <w:trPr>
          <w:cantSplit w:val="0"/>
          <w:trHeight w:val="528" w:hRule="atLeast"/>
          <w:tblHeader w:val="0"/>
        </w:trPr>
        <w:tc>
          <w:tcPr>
            <w:gridSpan w:val="2"/>
            <w:tcBorders>
              <w:bottom w:color="000000" w:space="0" w:sz="4" w:val="single"/>
            </w:tcBorders>
            <w:vAlign w:val="top"/>
          </w:tcPr>
          <w:p w:rsidR="00000000" w:rsidDel="00000000" w:rsidP="00000000" w:rsidRDefault="00000000" w:rsidRPr="00000000" w14:paraId="0000006E">
            <w:pPr>
              <w:spacing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Não foi necessário ajustes no cronograma estabelecido para execução das ações nesta fase.</w:t>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405"/>
        <w:jc w:val="both"/>
        <w:rPr>
          <w:rFonts w:ascii="Calibri" w:cs="Calibri" w:eastAsia="Calibri" w:hAnsi="Calibri"/>
          <w:i w:val="0"/>
          <w:smallCaps w:val="0"/>
          <w:strike w:val="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Sobre as ações preparatórias para a execução da proposta: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(aquelas que precisam ser realizadas previamente para que as atividades fins ou atividades principais da proposta possam ser iniciada.)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tbl>
      <w:tblPr>
        <w:tblStyle w:val="Table5"/>
        <w:tblW w:w="10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4253"/>
        <w:gridCol w:w="1693"/>
        <w:tblGridChange w:id="0">
          <w:tblGrid>
            <w:gridCol w:w="4077"/>
            <w:gridCol w:w="4253"/>
            <w:gridCol w:w="1693"/>
          </w:tblGrid>
        </w:tblGridChange>
      </w:tblGrid>
      <w:tr>
        <w:trPr>
          <w:cantSplit w:val="0"/>
          <w:trHeight w:val="341" w:hRule="atLeast"/>
          <w:tblHeader w:val="0"/>
        </w:trPr>
        <w:tc>
          <w:tcPr>
            <w:shd w:fill="f2f2f2" w:val="cle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Ações preparatórias desta fase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 ação</w:t>
            </w:r>
            <w:r w:rsidDel="00000000" w:rsidR="00000000" w:rsidRPr="00000000">
              <w:rPr>
                <w:rtl w:val="0"/>
              </w:rPr>
            </w:r>
          </w:p>
        </w:tc>
        <w:tc>
          <w:tcPr>
            <w:shd w:fill="f2f2f2" w:val="cle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Identificar os setores da</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OSC envolvidos</w:t>
            </w:r>
            <w:r w:rsidDel="00000000" w:rsidR="00000000" w:rsidRPr="00000000">
              <w:rPr>
                <w:rtl w:val="0"/>
              </w:rPr>
            </w:r>
          </w:p>
        </w:tc>
        <w:tc>
          <w:tcPr>
            <w:shd w:fill="f2f2f2" w:val="cle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Mês/Ano</w:t>
            </w:r>
            <w:r w:rsidDel="00000000" w:rsidR="00000000" w:rsidRPr="00000000">
              <w:rPr>
                <w:rtl w:val="0"/>
              </w:rPr>
            </w:r>
          </w:p>
        </w:tc>
      </w:tr>
      <w:tr>
        <w:trPr>
          <w:cantSplit w:val="0"/>
          <w:trHeight w:val="341" w:hRule="atLeast"/>
          <w:tblHeader w:val="0"/>
        </w:trPr>
        <w:tc>
          <w:tcP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Oficina de orientação sobre o Cro</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nograma de Procedimentos para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execução física e financeira do projeto.</w:t>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Educandário: coord. técnica do projeto e coord. administrativa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Comdica: técnicos/as do Sócio-Pedagógico, Comunicação e Financeiro </w:t>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Outubro/2023</w:t>
            </w:r>
          </w:p>
        </w:tc>
      </w:tr>
      <w:tr>
        <w:trPr>
          <w:cantSplit w:val="0"/>
          <w:trHeight w:val="341" w:hRule="atLeast"/>
          <w:tblHeader w:val="0"/>
        </w:trPr>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Reunião interna de planejamento operacional. </w:t>
            </w:r>
          </w:p>
        </w:tc>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 técnica do projeto, coord. administrativa e  educadoras </w:t>
            </w:r>
          </w:p>
        </w:tc>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Outubro/23-Janeiro/24</w:t>
            </w:r>
          </w:p>
        </w:tc>
      </w:tr>
      <w:tr>
        <w:trPr>
          <w:cantSplit w:val="0"/>
          <w:trHeight w:val="341" w:hRule="atLeast"/>
          <w:tblHeader w:val="0"/>
        </w:trPr>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Reunião com designe para criação da identidade visual do projeto e aplicação nas peças de comunicação. </w:t>
            </w:r>
          </w:p>
        </w:tc>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 técnica do projeto, coord. administrativa e designe </w:t>
            </w:r>
          </w:p>
        </w:tc>
        <w:tc>
          <w:tcP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Outubro-Novembro/23</w:t>
            </w:r>
          </w:p>
        </w:tc>
      </w:tr>
      <w:tr>
        <w:trPr>
          <w:cantSplit w:val="0"/>
          <w:trHeight w:val="341" w:hRule="atLeast"/>
          <w:tblHeader w:val="0"/>
        </w:trPr>
        <w:tc>
          <w:tcP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Analise e organização de instrumentais para registro de evidências do projeto.</w:t>
            </w:r>
          </w:p>
        </w:tc>
        <w:tc>
          <w:tcP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 técnica do projeto e coord. administrativa</w:t>
            </w:r>
          </w:p>
        </w:tc>
        <w:tc>
          <w:tcP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Outubro-Novembro/23</w:t>
            </w:r>
          </w:p>
        </w:tc>
      </w:tr>
      <w:tr>
        <w:trPr>
          <w:cantSplit w:val="0"/>
          <w:trHeight w:val="341" w:hRule="atLeast"/>
          <w:tblHeader w:val="0"/>
        </w:trPr>
        <w:tc>
          <w:tcP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Reunião de planejamento das Rodas de Diálogos com as Famílias.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 do projeto, técnicas responsáveis e educadoras</w:t>
            </w:r>
          </w:p>
        </w:tc>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Novembro-Dezembro/23</w:t>
            </w:r>
          </w:p>
        </w:tc>
      </w:tr>
      <w:tr>
        <w:trPr>
          <w:cantSplit w:val="0"/>
          <w:trHeight w:val="341" w:hRule="atLeast"/>
          <w:tblHeader w:val="0"/>
        </w:trPr>
        <w:tc>
          <w:tcPr>
            <w:tcBorders>
              <w:bottom w:color="000000" w:space="0" w:sz="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Reunião de planejamento da Oficina de Educadores.</w:t>
            </w:r>
          </w:p>
        </w:tc>
        <w:tc>
          <w:tcPr>
            <w:tcBorders>
              <w:bottom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Coordenação técnica do projeto e facilitadoras.</w:t>
            </w:r>
          </w:p>
        </w:tc>
        <w:tc>
          <w:tcPr>
            <w:tcBorders>
              <w:bottom w:color="000000" w:space="0" w:sz="4"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Novembro-Dezembro/23</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Realização de cotação e aquisição de material permanente e de consumo.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Coordenação técnica do projeto, coordenação administrativa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Outubro-Dezembro/23</w:t>
            </w:r>
          </w:p>
        </w:tc>
      </w:tr>
    </w:tb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405"/>
        <w:jc w:val="both"/>
        <w:rPr>
          <w:rFonts w:ascii="Calibri" w:cs="Calibri" w:eastAsia="Calibri" w:hAnsi="Calibri"/>
          <w:i w:val="0"/>
          <w:smallCaps w:val="0"/>
          <w:strike w:val="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Sobre a metodologia das ações: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(Descreva de forma detalhada as atividades-fim ou atividades principais que serão realizadas ao longo da execução)</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pPr w:leftFromText="141" w:rightFromText="141" w:topFromText="0" w:bottomFromText="0" w:vertAnchor="text" w:horzAnchor="text" w:tblpX="0" w:tblpY="23"/>
        <w:tblW w:w="10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6379"/>
        <w:gridCol w:w="1551"/>
        <w:tblGridChange w:id="0">
          <w:tblGrid>
            <w:gridCol w:w="2093"/>
            <w:gridCol w:w="6379"/>
            <w:gridCol w:w="1551"/>
          </w:tblGrid>
        </w:tblGridChange>
      </w:tblGrid>
      <w:tr>
        <w:trPr>
          <w:cantSplit w:val="0"/>
          <w:trHeight w:val="341" w:hRule="atLeast"/>
          <w:tblHeader w:val="0"/>
        </w:trPr>
        <w:tc>
          <w:tcPr>
            <w:shd w:fill="f2f2f2" w:val="clea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Tipo de atividade e quantidade</w:t>
            </w:r>
            <w:r w:rsidDel="00000000" w:rsidR="00000000" w:rsidRPr="00000000">
              <w:rPr>
                <w:rtl w:val="0"/>
              </w:rPr>
            </w:r>
          </w:p>
        </w:tc>
        <w:tc>
          <w:tcPr>
            <w:shd w:fill="f2f2f2" w:val="clea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Metodologia adotada</w:t>
            </w:r>
            <w:r w:rsidDel="00000000" w:rsidR="00000000" w:rsidRPr="00000000">
              <w:rPr>
                <w:rtl w:val="0"/>
              </w:rPr>
            </w:r>
          </w:p>
        </w:tc>
        <w:tc>
          <w:tcPr>
            <w:shd w:fill="f2f2f2" w:val="clea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Mês/Ano (execução)</w:t>
            </w:r>
            <w:r w:rsidDel="00000000" w:rsidR="00000000" w:rsidRPr="00000000">
              <w:rPr>
                <w:rtl w:val="0"/>
              </w:rPr>
            </w:r>
          </w:p>
        </w:tc>
      </w:tr>
      <w:tr>
        <w:trPr>
          <w:cantSplit w:val="0"/>
          <w:trHeight w:val="3490.2832031250005" w:hRule="atLeast"/>
          <w:tblHeader w:val="0"/>
        </w:trPr>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Atendimento integral a crianças em contexto de vulnerabilidade social.</w:t>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atendimento integral às crianças, fortalecimento da sua autonomia e autoproteção envolveu 79 crianças, na faixa etária de 0 a 3 anos, de segunda a sexta-feira, no horário das 07h00min às 16h00min. Além do acolhimento e da rotina de higiene e de fazerem três refeições saudáveis (café da manhã, almoço e jantar), as crianças foram organizadas em salas de referência por idade e participaram de atividades pedagógicas utilizando diferentes linguagens (artes plásticas, jogos e brincadeiras e contação de histórias), brincaram no parque infantil e na caixa de areia.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Outubro/23 a Janeiro/24</w:t>
            </w:r>
          </w:p>
        </w:tc>
      </w:tr>
      <w:tr>
        <w:trPr>
          <w:cantSplit w:val="0"/>
          <w:trHeight w:val="1833" w:hRule="atLeast"/>
          <w:tblHeader w:val="0"/>
        </w:trPr>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tividades de musicalização com as crianças.</w:t>
            </w:r>
            <w:r w:rsidDel="00000000" w:rsidR="00000000" w:rsidRPr="00000000">
              <w:rPr>
                <w:rtl w:val="0"/>
              </w:rPr>
            </w:r>
          </w:p>
        </w:tc>
        <w:tc>
          <w:tcPr>
            <w:vAlign w:val="top"/>
          </w:tcPr>
          <w:p w:rsidR="00000000" w:rsidDel="00000000" w:rsidP="00000000" w:rsidRDefault="00000000" w:rsidRPr="00000000" w14:paraId="0000009A">
            <w:pPr>
              <w:shd w:fill="ffffff" w:val="clear"/>
              <w:spacing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79 crianças, </w:t>
            </w:r>
            <w:r w:rsidDel="00000000" w:rsidR="00000000" w:rsidRPr="00000000">
              <w:rPr>
                <w:rFonts w:ascii="Calibri" w:cs="Calibri" w:eastAsia="Calibri" w:hAnsi="Calibri"/>
                <w:color w:val="000000"/>
                <w:sz w:val="24"/>
                <w:szCs w:val="24"/>
                <w:highlight w:val="white"/>
                <w:vertAlign w:val="baseline"/>
                <w:rtl w:val="0"/>
              </w:rPr>
              <w:t xml:space="preserve">na faixa etária de 0 a 3 anos, </w:t>
            </w:r>
            <w:r w:rsidDel="00000000" w:rsidR="00000000" w:rsidRPr="00000000">
              <w:rPr>
                <w:rFonts w:ascii="Calibri" w:cs="Calibri" w:eastAsia="Calibri" w:hAnsi="Calibri"/>
                <w:color w:val="000000"/>
                <w:sz w:val="24"/>
                <w:szCs w:val="24"/>
                <w:vertAlign w:val="baseline"/>
                <w:rtl w:val="0"/>
              </w:rPr>
              <w:t xml:space="preserve">participando das atividades de musicalização, que acontecem</w:t>
            </w:r>
            <w:r w:rsidDel="00000000" w:rsidR="00000000" w:rsidRPr="00000000">
              <w:rPr>
                <w:rFonts w:ascii="Calibri" w:cs="Calibri" w:eastAsia="Calibri" w:hAnsi="Calibri"/>
                <w:color w:val="000000"/>
                <w:sz w:val="24"/>
                <w:szCs w:val="24"/>
                <w:highlight w:val="white"/>
                <w:vertAlign w:val="baseline"/>
                <w:rtl w:val="0"/>
              </w:rPr>
              <w:t xml:space="preserve"> uma vez na semana, na quarta-feira, no horário da 13 às 16h, com a mediação de uma professora de música. A carga horária de 3h semanais é distribuída entre as salas de referência (berçário, infantil I, infantil II e infantil III). As crianças participam ativamente da atividade, pois cada momento traz uma metodologia diferente, envolvendo ritmo musical e corporal (palmas, sapateados, danças, volteios de cabeça, instrumentos e outros recursos didáticos.</w:t>
            </w:r>
            <w:r w:rsidDel="00000000" w:rsidR="00000000" w:rsidRPr="00000000">
              <w:rPr>
                <w:rtl w:val="0"/>
              </w:rPr>
            </w:r>
          </w:p>
        </w:tc>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Outubro/23 a Janeiro/24</w:t>
            </w:r>
          </w:p>
        </w:tc>
      </w:tr>
      <w:tr>
        <w:trPr>
          <w:cantSplit w:val="0"/>
          <w:trHeight w:val="1691" w:hRule="atLeast"/>
          <w:tblHeader w:val="0"/>
        </w:trPr>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Rodas de Diálogo com as Famílias</w:t>
            </w:r>
          </w:p>
        </w:tc>
        <w:tc>
          <w:tcPr>
            <w:vAlign w:val="top"/>
          </w:tcPr>
          <w:p w:rsidR="00000000" w:rsidDel="00000000" w:rsidP="00000000" w:rsidRDefault="00000000" w:rsidRPr="00000000" w14:paraId="0000009D">
            <w:pPr>
              <w:shd w:fill="ffffff" w:val="clear"/>
              <w:spacing w:after="80"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As Rodas de Diálogo foram organizadas visando contribuir na sensibilização das famílias para práticas de parentalidade positiva e prevenção às violências doméstica na primeira infância. </w:t>
            </w:r>
          </w:p>
          <w:p w:rsidR="00000000" w:rsidDel="00000000" w:rsidP="00000000" w:rsidRDefault="00000000" w:rsidRPr="00000000" w14:paraId="0000009E">
            <w:pPr>
              <w:numPr>
                <w:ilvl w:val="0"/>
                <w:numId w:val="2"/>
              </w:numPr>
              <w:shd w:fill="ffffff" w:val="clear"/>
              <w:spacing w:after="80" w:line="276" w:lineRule="auto"/>
              <w:ind w:left="-12" w:hanging="357"/>
              <w:jc w:val="both"/>
              <w:rPr>
                <w:color w:val="000000"/>
              </w:rPr>
            </w:pPr>
            <w:r w:rsidDel="00000000" w:rsidR="00000000" w:rsidRPr="00000000">
              <w:rPr>
                <w:rFonts w:ascii="Calibri" w:cs="Calibri" w:eastAsia="Calibri" w:hAnsi="Calibri"/>
                <w:color w:val="000000"/>
                <w:sz w:val="24"/>
                <w:szCs w:val="24"/>
                <w:vertAlign w:val="baseline"/>
                <w:rtl w:val="0"/>
              </w:rPr>
              <w:t xml:space="preserve">No período, ocorreram cinco (05) Rodas envolvendo aa participação de 104 familiares, d</w:t>
            </w:r>
            <w:r w:rsidDel="00000000" w:rsidR="00000000" w:rsidRPr="00000000">
              <w:rPr>
                <w:rFonts w:ascii="Calibri" w:cs="Calibri" w:eastAsia="Calibri" w:hAnsi="Calibri"/>
                <w:color w:val="000000"/>
                <w:sz w:val="24"/>
                <w:szCs w:val="24"/>
                <w:highlight w:val="white"/>
                <w:vertAlign w:val="baseline"/>
                <w:rtl w:val="0"/>
              </w:rPr>
              <w:t xml:space="preserve">ivididas por salas de referências das crianças. A primeira ocorreu no dia 29 de novembro/23, das 14 às 16h, teve a presença de 30 pessoas, abordou sobre a prevenção à acidentes e primeiros socorros e contou com a mediação de </w:t>
            </w:r>
            <w:r w:rsidDel="00000000" w:rsidR="00000000" w:rsidRPr="00000000">
              <w:rPr>
                <w:rFonts w:ascii="Calibri" w:cs="Calibri" w:eastAsia="Calibri" w:hAnsi="Calibri"/>
                <w:color w:val="000000"/>
                <w:sz w:val="24"/>
                <w:szCs w:val="24"/>
                <w:vertAlign w:val="baseline"/>
                <w:rtl w:val="0"/>
              </w:rPr>
              <w:t xml:space="preserve">uma socorrista do </w:t>
            </w:r>
            <w:r w:rsidDel="00000000" w:rsidR="00000000" w:rsidRPr="00000000">
              <w:rPr>
                <w:rFonts w:ascii="Calibri" w:cs="Calibri" w:eastAsia="Calibri" w:hAnsi="Calibri"/>
                <w:color w:val="000000"/>
                <w:sz w:val="24"/>
                <w:szCs w:val="24"/>
                <w:highlight w:val="white"/>
                <w:vertAlign w:val="baseline"/>
                <w:rtl w:val="0"/>
              </w:rPr>
              <w:t xml:space="preserve"> Serviço de Atendimento Móvel de Urgência (SAMU) e uma técnica do Programa Geração Afeto da  Secretaria de Desenvolvimento Social, Direitos Humanos, Juventude e Políticas sobre Drogas (SDSDHJPD). As famílias levantaram várias questões sobre os procedimentos em caso de acidentes, tendo sido alertado que   existem muitos objetos que representam potenciais riscos de acidentes para as crianças e por isso são recomendados os seguintes cuidados para tornar o ambiente seguro para a criança brincar (substituir</w:t>
            </w:r>
            <w:r w:rsidDel="00000000" w:rsidR="00000000" w:rsidRPr="00000000">
              <w:rPr>
                <w:rFonts w:ascii="Calibri" w:cs="Calibri" w:eastAsia="Calibri" w:hAnsi="Calibri"/>
                <w:color w:val="000000"/>
                <w:sz w:val="24"/>
                <w:szCs w:val="24"/>
                <w:vertAlign w:val="baseline"/>
                <w:rtl w:val="0"/>
              </w:rPr>
              <w:t xml:space="preserve"> fios elétricos desencapados e proteger as tomadas com tampas, fita isolante ou mesmo móveis; dar preferência as bocas de trás do fogão e sempre deixar os cabos das panelas virados para dentro para evitar que as crianças os alcancem; manter sacos plásticos, fósforos, isqueiros, álcool, objetos de vidro e facas fora do alcance das crianças; sempre manter a tampa da privada fechada, se possível lacrada com algum dispositivo de segurança, ou deixe a porta do banheiro trancada; não deixar a criança sozinha na banheira; ter cuidado com os medicamentos – sempre guardar longe do alcance das crianças. </w:t>
            </w:r>
          </w:p>
          <w:p w:rsidR="00000000" w:rsidDel="00000000" w:rsidP="00000000" w:rsidRDefault="00000000" w:rsidRPr="00000000" w14:paraId="0000009F">
            <w:pPr>
              <w:numPr>
                <w:ilvl w:val="0"/>
                <w:numId w:val="2"/>
              </w:numPr>
              <w:shd w:fill="ffffff" w:val="clear"/>
              <w:spacing w:after="120" w:line="276" w:lineRule="auto"/>
              <w:ind w:left="-6" w:hanging="360"/>
              <w:jc w:val="both"/>
              <w:rPr>
                <w:color w:val="000000"/>
              </w:rPr>
            </w:pPr>
            <w:r w:rsidDel="00000000" w:rsidR="00000000" w:rsidRPr="00000000">
              <w:rPr>
                <w:rFonts w:ascii="Calibri" w:cs="Calibri" w:eastAsia="Calibri" w:hAnsi="Calibri"/>
                <w:color w:val="000000"/>
                <w:sz w:val="24"/>
                <w:szCs w:val="24"/>
                <w:highlight w:val="white"/>
                <w:vertAlign w:val="baseline"/>
                <w:rtl w:val="0"/>
              </w:rPr>
              <w:t xml:space="preserve">As outras quatro Rodas aconteceram no mês d</w:t>
            </w:r>
            <w:r w:rsidDel="00000000" w:rsidR="00000000" w:rsidRPr="00000000">
              <w:rPr>
                <w:rFonts w:ascii="Calibri" w:cs="Calibri" w:eastAsia="Calibri" w:hAnsi="Calibri"/>
                <w:color w:val="000000"/>
                <w:sz w:val="24"/>
                <w:szCs w:val="24"/>
                <w:vertAlign w:val="baseline"/>
                <w:rtl w:val="0"/>
              </w:rPr>
              <w:t xml:space="preserve">ezembro/23, nos dias 07, 11, 12 e 13, das 7h30 às 9h30, com a presença de um total de 74 famílias, sendo mediadas pelas educadoras de cada sala de referência e coordenação. Na pauta esteve uma reflexão sobre a parentalidade positiva enfatizando que alguns cuidados são essenciais na primeiríssima infância: alimentação saudável; organização da rotina; importância do sono, do brincar e de estabelecer limites. Também foi debatido em relação ao uso excessivo</w:t>
            </w:r>
            <w:r w:rsidDel="00000000" w:rsidR="00000000" w:rsidRPr="00000000">
              <w:rPr>
                <w:rFonts w:ascii="Calibri" w:cs="Calibri" w:eastAsia="Calibri" w:hAnsi="Calibri"/>
                <w:color w:val="000000"/>
                <w:sz w:val="24"/>
                <w:szCs w:val="24"/>
                <w:highlight w:val="white"/>
                <w:vertAlign w:val="baseline"/>
                <w:rtl w:val="0"/>
              </w:rPr>
              <w:t xml:space="preserve"> de telas, especialmente para elas - as crianças – que se encontram </w:t>
            </w:r>
            <w:r w:rsidDel="00000000" w:rsidR="00000000" w:rsidRPr="00000000">
              <w:rPr>
                <w:rFonts w:ascii="Calibri" w:cs="Calibri" w:eastAsia="Calibri" w:hAnsi="Calibri"/>
                <w:sz w:val="24"/>
                <w:szCs w:val="24"/>
                <w:vertAlign w:val="baseline"/>
                <w:rtl w:val="0"/>
              </w:rPr>
              <w:t xml:space="preserve">em condição peculiar de desenvolvimento</w:t>
            </w:r>
            <w:r w:rsidDel="00000000" w:rsidR="00000000" w:rsidRPr="00000000">
              <w:rPr>
                <w:rFonts w:ascii="Calibri" w:cs="Calibri" w:eastAsia="Calibri" w:hAnsi="Calibri"/>
                <w:color w:val="000000"/>
                <w:sz w:val="24"/>
                <w:szCs w:val="24"/>
                <w:highlight w:val="white"/>
                <w:vertAlign w:val="baseline"/>
                <w:rtl w:val="0"/>
              </w:rPr>
              <w:t xml:space="preserve">, acarretando </w:t>
            </w:r>
            <w:r w:rsidDel="00000000" w:rsidR="00000000" w:rsidRPr="00000000">
              <w:rPr>
                <w:rFonts w:ascii="Calibri" w:cs="Calibri" w:eastAsia="Calibri" w:hAnsi="Calibri"/>
                <w:color w:val="000000"/>
                <w:sz w:val="24"/>
                <w:szCs w:val="24"/>
                <w:vertAlign w:val="baseline"/>
                <w:rtl w:val="0"/>
              </w:rPr>
              <w:t xml:space="preserve">mudança do padrão de sono, queda do rendimento/aprendizagem e alterações no humor. </w:t>
            </w:r>
            <w:r w:rsidDel="00000000" w:rsidR="00000000" w:rsidRPr="00000000">
              <w:rPr>
                <w:rFonts w:ascii="Calibri" w:cs="Calibri" w:eastAsia="Calibri" w:hAnsi="Calibri"/>
                <w:sz w:val="24"/>
                <w:szCs w:val="24"/>
                <w:vertAlign w:val="baseline"/>
                <w:rtl w:val="0"/>
              </w:rPr>
              <w:t xml:space="preserve">As famílias relataram que acabam cedendo as telas em função das demandas de organização da casa, mas que ficarão mais atentas para essa questão, pois reconhecem a necessidade das crianças se relacionarem com seus pares e com os familiares. </w:t>
            </w:r>
            <w:r w:rsidDel="00000000" w:rsidR="00000000" w:rsidRPr="00000000">
              <w:rPr>
                <w:rtl w:val="0"/>
              </w:rPr>
            </w:r>
          </w:p>
          <w:p w:rsidR="00000000" w:rsidDel="00000000" w:rsidP="00000000" w:rsidRDefault="00000000" w:rsidRPr="00000000" w14:paraId="000000A0">
            <w:pPr>
              <w:numPr>
                <w:ilvl w:val="0"/>
                <w:numId w:val="2"/>
              </w:numPr>
              <w:shd w:fill="ffffff" w:val="clear"/>
              <w:spacing w:line="276" w:lineRule="auto"/>
              <w:ind w:left="-6" w:hanging="360"/>
              <w:jc w:val="both"/>
              <w:rPr>
                <w:color w:val="000000"/>
              </w:rPr>
            </w:pPr>
            <w:r w:rsidDel="00000000" w:rsidR="00000000" w:rsidRPr="00000000">
              <w:rPr>
                <w:rFonts w:ascii="Calibri" w:cs="Calibri" w:eastAsia="Calibri" w:hAnsi="Calibri"/>
                <w:sz w:val="24"/>
                <w:szCs w:val="24"/>
                <w:vertAlign w:val="baseline"/>
                <w:rtl w:val="0"/>
              </w:rPr>
              <w:t xml:space="preserve">Outro ponto dialogado nas Rodas foi uma apresentação </w:t>
            </w:r>
            <w:r w:rsidDel="00000000" w:rsidR="00000000" w:rsidRPr="00000000">
              <w:rPr>
                <w:rFonts w:ascii="Calibri" w:cs="Calibri" w:eastAsia="Calibri" w:hAnsi="Calibri"/>
                <w:color w:val="000000"/>
                <w:sz w:val="24"/>
                <w:szCs w:val="24"/>
                <w:vertAlign w:val="baseline"/>
                <w:rtl w:val="0"/>
              </w:rPr>
              <w:t xml:space="preserve">das principais ações desenvolvidas com as crianças e uma avaliação do atendimento oferecido pela organização. Segundo as famílias, as rodas favorecem maior alinhamento e  diálogo entre as partes.</w:t>
            </w:r>
          </w:p>
        </w:tc>
        <w:tc>
          <w:tcP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Novembro e Dezembro/23</w:t>
            </w:r>
          </w:p>
        </w:tc>
      </w:tr>
      <w:tr>
        <w:trPr>
          <w:cantSplit w:val="0"/>
          <w:trHeight w:val="1691" w:hRule="atLeast"/>
          <w:tblHeader w:val="0"/>
        </w:trPr>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Formação de Educadores</w:t>
            </w:r>
          </w:p>
        </w:tc>
        <w:tc>
          <w:tcPr>
            <w:vAlign w:val="top"/>
          </w:tcPr>
          <w:p w:rsidR="00000000" w:rsidDel="00000000" w:rsidP="00000000" w:rsidRDefault="00000000" w:rsidRPr="00000000" w14:paraId="000000A3">
            <w:pPr>
              <w:shd w:fill="ffffff" w:val="clear"/>
              <w:spacing w:after="80"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sz w:val="24"/>
                <w:szCs w:val="24"/>
                <w:vertAlign w:val="baseline"/>
                <w:rtl w:val="0"/>
              </w:rPr>
              <w:t xml:space="preserve">Nos dias 04 e 05 de janeiro/2024, no horário das 8 às 17h, foi promovida a primeira etapa da </w:t>
            </w:r>
            <w:r w:rsidDel="00000000" w:rsidR="00000000" w:rsidRPr="00000000">
              <w:rPr>
                <w:rFonts w:ascii="Calibri" w:cs="Calibri" w:eastAsia="Calibri" w:hAnsi="Calibri"/>
                <w:b w:val="1"/>
                <w:sz w:val="24"/>
                <w:szCs w:val="24"/>
                <w:vertAlign w:val="baseline"/>
                <w:rtl w:val="0"/>
              </w:rPr>
              <w:t xml:space="preserve">formação de educadores</w:t>
            </w:r>
            <w:r w:rsidDel="00000000" w:rsidR="00000000" w:rsidRPr="00000000">
              <w:rPr>
                <w:rFonts w:ascii="Calibri" w:cs="Calibri" w:eastAsia="Calibri" w:hAnsi="Calibri"/>
                <w:sz w:val="24"/>
                <w:szCs w:val="24"/>
                <w:vertAlign w:val="baseline"/>
                <w:rtl w:val="0"/>
              </w:rPr>
              <w:t xml:space="preserve">, com a participação de 22 profissionais da educação infantil.  Foram promovidas três oficinas temáticas: a) O Racismo na Primeira Infância; b) Referências teórico-metodológicas para Contação de Histórias e c) Atendimento Especializado para Crianças Atípicas.  Na oficina sobre o racismo na primeira infância, a mediadora destacou que é preciso reafirmar o enfrentamento ao racismo desde o começo da vida e deve ser um esforço de toda a sociedade e seu entendimento comum sobre este tipo de violação. Além da exposição conceitual acerca do racismo, racialidade e branquitude normativa, foram apresentados os possíveis efeitos do racismo no desenvolvimento infantil: rejeição da própria imagem e impacto na autoestima; construção de uma identidade racial desvalorizada; restrições para realizar sua capacidade intelectual; problemas de socialização e inibição comportamental; propensão ao desenvolvimento de doenças crônicas na vida adulta; violência doméstica; estresse tóxico; ansiedade; fobia e depressão. Foram ainda realizados trabalhos em subgrupos sobre a prática educativa, confecção da boneca abayomi e indicados referências de livros de literatura infantil e de aspectos afro-brasileiros caros à educação infantil e que devem ser trabalhados no cotidiano educativo: oralidade, circularidade, corporeidade, musicalidade, ludicidade e cooperatividade. Na oficina de contação de histórias, a mediadora tratou sobre as referenciais teóricas e metodológicas para essa atividade que coloca a criança em contato com novas realidades, tempos, lugares e comportamentos diferentes, amplia vocabulário e curiosidade, além de estimular sentimentos como medo, tristeza, alegria e euforia. Para tanto, faz-se necessário planejar sua execução: espaço, recursos didáticos, usar o corpo e a voz para dar vida aos personagens e, após, criar o espaço de troca e compartilhamento. Além da exposição dialogada, ocorreram exercícios e vivências de contação de histórias. Sobre o atendimento especializado no atendimento a crianças atípicas, a mediadora fez uma exposição dialogada sobre TDAH, TOD e TEA destacando o que é, sinais, como lidar com a criança para organização da rotina e comunicação.</w:t>
            </w:r>
            <w:r w:rsidDel="00000000" w:rsidR="00000000" w:rsidRPr="00000000">
              <w:rPr>
                <w:rtl w:val="0"/>
              </w:rPr>
            </w:r>
          </w:p>
        </w:tc>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Janeiro/24</w:t>
            </w:r>
          </w:p>
        </w:tc>
      </w:tr>
    </w:tb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tl w:val="0"/>
        </w:rPr>
      </w:r>
    </w:p>
    <w:tbl>
      <w:tblPr>
        <w:tblStyle w:val="Table7"/>
        <w:tblpPr w:leftFromText="141" w:rightFromText="141" w:topFromText="0" w:bottomFromText="0" w:vertAnchor="text" w:horzAnchor="text" w:tblpX="0" w:tblpY="576"/>
        <w:tblW w:w="10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23"/>
        <w:tblGridChange w:id="0">
          <w:tblGrid>
            <w:gridCol w:w="10023"/>
          </w:tblGrid>
        </w:tblGridChange>
      </w:tblGrid>
      <w:tr>
        <w:trPr>
          <w:cantSplit w:val="0"/>
          <w:trHeight w:val="45.9375" w:hRule="atLeast"/>
          <w:tblHeader w:val="0"/>
        </w:trPr>
        <w:tc>
          <w:tcPr>
            <w:shd w:fill="f2f2f2" w:val="clea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Informe quais serão os beneficiários diretos da ação proposta (indivíduos) para as/os quais os objetivos da ação estão prioritariamente direcionados. Marque mais de uma opção, se for o caso:</w:t>
            </w:r>
            <w:r w:rsidDel="00000000" w:rsidR="00000000" w:rsidRPr="00000000">
              <w:rPr>
                <w:rtl w:val="0"/>
              </w:rPr>
            </w:r>
          </w:p>
        </w:tc>
      </w:tr>
      <w:tr>
        <w:trPr>
          <w:cantSplit w:val="0"/>
          <w:trHeight w:val="341" w:hRule="atLeast"/>
          <w:tblHeader w:val="0"/>
        </w:trPr>
        <w:tc>
          <w:tcPr>
            <w:tcBorders>
              <w:bottom w:color="000000" w:space="0" w:sz="0" w:val="nil"/>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x ) Crianças (faixa etária):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79 crianças, na faixa etária de 0 a 3 anos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Adolescentes (faixa etária): ____________________________</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x ) Familiares ou responsáveis pelas crianças e adolescentes: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70 responsáveis pelas crianças</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x ) Outros: (neste caso detalhe o perfil):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16 educadoras que trabalham com a primeira infância  </w:t>
            </w:r>
            <w:r w:rsidDel="00000000" w:rsidR="00000000" w:rsidRPr="00000000">
              <w:rPr>
                <w:rtl w:val="0"/>
              </w:rPr>
            </w:r>
          </w:p>
        </w:tc>
      </w:tr>
      <w:tr>
        <w:trPr>
          <w:cantSplit w:val="0"/>
          <w:trHeight w:val="68" w:hRule="atLeast"/>
          <w:tblHeader w:val="0"/>
        </w:trPr>
        <w:tc>
          <w:tcPr>
            <w:tcBorders>
              <w:top w:color="000000" w:space="0" w:sz="0" w:val="nil"/>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3" w:right="0" w:hanging="403"/>
        <w:jc w:val="both"/>
        <w:rPr>
          <w:rFonts w:ascii="Calibri" w:cs="Calibri" w:eastAsia="Calibri" w:hAnsi="Calibri"/>
          <w:i w:val="0"/>
          <w:smallCaps w:val="0"/>
          <w:strike w:val="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Informações sobre as/os beneficiárias/os diretas/os da proposta:</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05" w:right="0" w:hanging="405"/>
        <w:jc w:val="both"/>
        <w:rPr>
          <w:rFonts w:ascii="Calibri" w:cs="Calibri" w:eastAsia="Calibri" w:hAnsi="Calibri"/>
          <w:i w:val="0"/>
          <w:smallCaps w:val="0"/>
          <w:strike w:val="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Informações sobre o perfil das/os beneficiárias/os diretas/os da proposta:</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pPr w:leftFromText="141" w:rightFromText="141" w:topFromText="0" w:bottomFromText="0" w:vertAnchor="text" w:horzAnchor="text" w:tblpX="0" w:tblpY="0"/>
        <w:tblW w:w="10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23"/>
        <w:tblGridChange w:id="0">
          <w:tblGrid>
            <w:gridCol w:w="10023"/>
          </w:tblGrid>
        </w:tblGridChange>
      </w:tblGrid>
      <w:tr>
        <w:trPr>
          <w:cantSplit w:val="0"/>
          <w:trHeight w:val="341" w:hRule="atLeast"/>
          <w:tblHeader w:val="0"/>
        </w:trPr>
        <w:tc>
          <w:tcPr>
            <w:shd w:fill="f2f2f2" w:val="clea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Informe o perfil das/os beneficiárias/os diretas/os atendidas/os na ação proposta para os quais os objetivos da ação estão prioritariamente direcionados de acordo com a linha de atendimento escolhida pela OSC presente no item 2.5 da (res. COMDICA 038/2018) e a meta de atendimento proposta pela OSC prevista no plano de trabalho. Descreva com mais de um perfil, se for o caso:</w:t>
            </w:r>
            <w:r w:rsidDel="00000000" w:rsidR="00000000" w:rsidRPr="00000000">
              <w:rPr>
                <w:rtl w:val="0"/>
              </w:rPr>
            </w:r>
          </w:p>
        </w:tc>
      </w:tr>
      <w:tr>
        <w:trPr>
          <w:cantSplit w:val="0"/>
          <w:trHeight w:val="341" w:hRule="atLeast"/>
          <w:tblHeader w:val="0"/>
        </w:trPr>
        <w:tc>
          <w:tcPr>
            <w:tcBorders>
              <w:bottom w:color="000000" w:space="0" w:sz="0" w:val="nil"/>
            </w:tcBorders>
            <w:vAlign w:val="top"/>
          </w:tcPr>
          <w:p w:rsidR="00000000" w:rsidDel="00000000" w:rsidP="00000000" w:rsidRDefault="00000000" w:rsidRPr="00000000" w14:paraId="000000B1">
            <w:pPr>
              <w:shd w:fill="ffffff" w:val="clear"/>
              <w:spacing w:before="120"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79 crianças em contexto de vulnerabilidade social</w:t>
            </w:r>
            <w:r w:rsidDel="00000000" w:rsidR="00000000" w:rsidRPr="00000000">
              <w:rPr>
                <w:rFonts w:ascii="Calibri" w:cs="Calibri" w:eastAsia="Calibri" w:hAnsi="Calibri"/>
                <w:sz w:val="24"/>
                <w:szCs w:val="24"/>
                <w:vertAlign w:val="baseline"/>
                <w:rtl w:val="0"/>
              </w:rPr>
              <w:t xml:space="preserve">, na faixa etária de 0 a 3 anos, atendidas em horário integral na área da educação infantil, de segunda a sexta-feira, no horário das 7 às 16h.</w:t>
            </w:r>
          </w:p>
          <w:p w:rsidR="00000000" w:rsidDel="00000000" w:rsidP="00000000" w:rsidRDefault="00000000" w:rsidRPr="00000000" w14:paraId="000000B2">
            <w:pPr>
              <w:shd w:fill="ffffff" w:val="clear"/>
              <w:spacing w:before="120" w:line="276" w:lineRule="auto"/>
              <w:jc w:val="both"/>
              <w:rPr>
                <w:rFonts w:ascii="Calibri" w:cs="Calibri" w:eastAsia="Calibri" w:hAnsi="Calibri"/>
                <w:sz w:val="8"/>
                <w:szCs w:val="8"/>
                <w:vertAlign w:val="baseline"/>
              </w:rPr>
            </w:pPr>
            <w:r w:rsidDel="00000000" w:rsidR="00000000" w:rsidRPr="00000000">
              <w:rPr>
                <w:vertAlign w:val="baseline"/>
              </w:rPr>
              <w:drawing>
                <wp:inline distB="0" distT="0" distL="114300" distR="114300">
                  <wp:extent cx="3039745" cy="1931670"/>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39745" cy="193167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3057208" cy="1924050"/>
                  <wp:effectExtent b="0" l="0" r="0" t="0"/>
                  <wp:docPr id="1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057208" cy="192405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70 famílias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famílias envolvidas nas ações do Educandário NSR residem no bairro da Várzea (algumas localizadas em ZEIS / Zonas Especiais de Interesse Social) e, na sua maioria, moram em áreas de invasão, com sérios problemas de infraestrutura, falta de saneamento básico, violência e tráfico de drogas. De modo geral, elas se ressentem diante da fragilidade da rede de proteção social para apoio em um contexto complexo, desigual e marcado por violências, desemprego e insegurança alimentar.</w:t>
            </w:r>
          </w:p>
        </w:tc>
      </w:tr>
      <w:tr>
        <w:trPr>
          <w:cantSplit w:val="0"/>
          <w:trHeight w:val="341" w:hRule="atLeast"/>
          <w:tblHeader w:val="0"/>
        </w:trPr>
        <w:tc>
          <w:tcPr>
            <w:tcBorders>
              <w:top w:color="000000" w:space="0" w:sz="0" w:val="nil"/>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Pr>
              <w:drawing>
                <wp:inline distB="0" distT="0" distL="114300" distR="114300">
                  <wp:extent cx="3038158" cy="1752600"/>
                  <wp:effectExtent b="0" l="0" r="0" t="0"/>
                  <wp:docPr id="1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038158" cy="1752600"/>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Pr>
              <w:drawing>
                <wp:inline distB="0" distT="0" distL="114300" distR="114300">
                  <wp:extent cx="3047683" cy="1743075"/>
                  <wp:effectExtent b="0" l="0" r="0" t="0"/>
                  <wp:docPr id="1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047683" cy="17430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0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95"/>
        <w:tblGridChange w:id="0">
          <w:tblGrid>
            <w:gridCol w:w="10095"/>
          </w:tblGrid>
        </w:tblGridChange>
      </w:tblGrid>
      <w:tr>
        <w:trPr>
          <w:cantSplit w:val="0"/>
          <w:tblHeader w:val="0"/>
        </w:trPr>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Pr>
              <w:drawing>
                <wp:inline distB="0" distT="0" distL="114300" distR="114300">
                  <wp:extent cx="3066733" cy="1990725"/>
                  <wp:effectExtent b="0" l="0" r="0" t="0"/>
                  <wp:docPr id="1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066733" cy="1990725"/>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Pr>
              <w:drawing>
                <wp:inline distB="0" distT="0" distL="114300" distR="114300">
                  <wp:extent cx="3028633" cy="2009775"/>
                  <wp:effectExtent b="0" l="0" r="0" t="0"/>
                  <wp:docPr id="17"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3028633" cy="2009775"/>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3" w:right="0" w:hanging="405"/>
        <w:jc w:val="both"/>
        <w:rPr>
          <w:rFonts w:ascii="Arial" w:cs="Arial" w:eastAsia="Arial" w:hAnsi="Arial"/>
          <w:i w:val="0"/>
          <w:smallCaps w:val="0"/>
          <w:strike w:val="0"/>
          <w:sz w:val="22"/>
          <w:szCs w:val="22"/>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Dados indicadores que nesta fase foram enfrentados no atendimento ofertado: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(informar com dados quanti/qualitativos para fins de levantamento do nível de desenvolvimento social dos/as beneficiários/as diretos) estes dados visam a formulação pelo FMCA Recife de dados no monitoramento e avaliação dos projetos pelo COMDICA) </w:t>
      </w:r>
      <w:r w:rsidDel="00000000" w:rsidR="00000000" w:rsidRPr="00000000">
        <w:rPr>
          <w:rtl w:val="0"/>
        </w:rPr>
      </w:r>
    </w:p>
    <w:tbl>
      <w:tblPr>
        <w:tblStyle w:val="Table10"/>
        <w:tblpPr w:leftFromText="141" w:rightFromText="141" w:topFromText="0" w:bottomFromText="0" w:vertAnchor="text" w:horzAnchor="text" w:tblpX="70" w:tblpY="188"/>
        <w:tblW w:w="9923.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7"/>
        <w:gridCol w:w="2268"/>
        <w:gridCol w:w="2198"/>
        <w:tblGridChange w:id="0">
          <w:tblGrid>
            <w:gridCol w:w="5457"/>
            <w:gridCol w:w="2268"/>
            <w:gridCol w:w="2198"/>
          </w:tblGrid>
        </w:tblGridChange>
      </w:tblGrid>
      <w:tr>
        <w:trPr>
          <w:cantSplit w:val="0"/>
          <w:trHeight w:val="345" w:hRule="atLeast"/>
          <w:tblHeader w:val="0"/>
        </w:trPr>
        <w:tc>
          <w:tcPr>
            <w:gridSpan w:val="3"/>
            <w:shd w:fill="e7e6e6" w:val="clear"/>
            <w:vAlign w:val="top"/>
          </w:tcPr>
          <w:p w:rsidR="00000000" w:rsidDel="00000000" w:rsidP="00000000" w:rsidRDefault="00000000" w:rsidRPr="00000000" w14:paraId="000000BC">
            <w:pPr>
              <w:shd w:fill="f2f2f2" w:val="clear"/>
              <w:spacing w:line="36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Questões presentes no território onde as ações estão sendo desenvolvidas (plano de trabalho):</w:t>
            </w:r>
            <w:r w:rsidDel="00000000" w:rsidR="00000000" w:rsidRPr="00000000">
              <w:rPr>
                <w:rtl w:val="0"/>
              </w:rPr>
            </w:r>
          </w:p>
        </w:tc>
      </w:tr>
      <w:tr>
        <w:trPr>
          <w:cantSplit w:val="0"/>
          <w:trHeight w:val="699" w:hRule="atLeast"/>
          <w:tblHeader w:val="0"/>
        </w:trPr>
        <w:tc>
          <w:tcPr>
            <w:gridSpan w:val="3"/>
            <w:vAlign w:val="top"/>
          </w:tcPr>
          <w:p w:rsidR="00000000" w:rsidDel="00000000" w:rsidP="00000000" w:rsidRDefault="00000000" w:rsidRPr="00000000" w14:paraId="000000BF">
            <w:pPr>
              <w:shd w:fill="ffffff" w:val="clear"/>
              <w:spacing w:after="120"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sz w:val="24"/>
                <w:szCs w:val="24"/>
                <w:vertAlign w:val="baseline"/>
                <w:rtl w:val="0"/>
              </w:rPr>
              <w:t xml:space="preserve">O Educandário está localizado bem próximo da Praça da </w:t>
            </w:r>
            <w:r w:rsidDel="00000000" w:rsidR="00000000" w:rsidRPr="00000000">
              <w:rPr>
                <w:rFonts w:ascii="Calibri" w:cs="Calibri" w:eastAsia="Calibri" w:hAnsi="Calibri"/>
                <w:color w:val="000000"/>
                <w:sz w:val="24"/>
                <w:szCs w:val="24"/>
                <w:vertAlign w:val="baseline"/>
                <w:rtl w:val="0"/>
              </w:rPr>
              <w:t xml:space="preserve">Várzea - ponto de encontro da população para atividades culturais, esportivas e de lazer - e ao lado da Paróquia Nossa Senhora do Rosário, que é sempre um local de encontro de pessoas. </w:t>
            </w:r>
          </w:p>
          <w:p w:rsidR="00000000" w:rsidDel="00000000" w:rsidP="00000000" w:rsidRDefault="00000000" w:rsidRPr="00000000" w14:paraId="000000C0">
            <w:pPr>
              <w:spacing w:after="120"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Um ponto de preocupação da população local se refere aos elevados índices de violência e tráfico de drogas, cenário que não apresentou mudanças após a instalação do Comitê Territorial Comunitário pela Secretaria Estadual de Políticas de Prevenção à Violência e às Drogas. O Comitê é uma instância do sistema de governança e diálogo entre a sociedade civil e os gestores de equipamentos públicos do território. As famílias não estão mais levando as crianças para o parque infantil na Praça da Várzea, pois são locais utilizados para o tráfico de drogas.</w:t>
            </w:r>
          </w:p>
          <w:p w:rsidR="00000000" w:rsidDel="00000000" w:rsidP="00000000" w:rsidRDefault="00000000" w:rsidRPr="00000000" w14:paraId="000000C1">
            <w:pPr>
              <w:spacing w:after="120"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Além disso, existe uma demanda latente por vagas na educação infantil no bairro, seja na modalidade de creche ou pré-escolar. A procura por vagas na organização é recorrente e a lista de espera cresce a cada dia, deixando as famílias em situação de vulnerabilidade ainda mais fragilizada. Este dado também tem sido sinalizado pelo Conselho Tutelar da RPA 4.</w:t>
            </w:r>
          </w:p>
          <w:p w:rsidR="00000000" w:rsidDel="00000000" w:rsidP="00000000" w:rsidRDefault="00000000" w:rsidRPr="00000000" w14:paraId="000000C2">
            <w:pPr>
              <w:spacing w:after="120"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Os serviços de atenção à saúde também apresentam problemas e não atendem as necessidades da população relacionadas a atendimentos, exames e diagnósticos especializados. O Posto de Saúde, por exemplo, não tem pediatra e tampouco serviços de diagnóstico e atendimento a crianças com deficiência ou dificuldade de aprendizagem. É uma situação que gera sofrimento e preocupação às famílias. </w:t>
            </w:r>
          </w:p>
          <w:p w:rsidR="00000000" w:rsidDel="00000000" w:rsidP="00000000" w:rsidRDefault="00000000" w:rsidRPr="00000000" w14:paraId="000000C3">
            <w:pPr>
              <w:spacing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O CRAS (</w:t>
            </w:r>
            <w:r w:rsidDel="00000000" w:rsidR="00000000" w:rsidRPr="00000000">
              <w:rPr>
                <w:rFonts w:ascii="Calibri" w:cs="Calibri" w:eastAsia="Calibri" w:hAnsi="Calibri"/>
                <w:color w:val="000000"/>
                <w:sz w:val="24"/>
                <w:szCs w:val="24"/>
                <w:highlight w:val="white"/>
                <w:vertAlign w:val="baseline"/>
                <w:rtl w:val="0"/>
              </w:rPr>
              <w:t xml:space="preserve">Centro de Referência de Assistência Social)</w:t>
            </w:r>
            <w:r w:rsidDel="00000000" w:rsidR="00000000" w:rsidRPr="00000000">
              <w:rPr>
                <w:rFonts w:ascii="Calibri" w:cs="Calibri" w:eastAsia="Calibri" w:hAnsi="Calibri"/>
                <w:color w:val="000000"/>
                <w:sz w:val="24"/>
                <w:szCs w:val="24"/>
                <w:vertAlign w:val="baseline"/>
                <w:rtl w:val="0"/>
              </w:rPr>
              <w:t xml:space="preserve"> tem muita demanda e ainda não existe o serviço do CREAS (</w:t>
            </w:r>
            <w:r w:rsidDel="00000000" w:rsidR="00000000" w:rsidRPr="00000000">
              <w:rPr>
                <w:rFonts w:ascii="Calibri" w:cs="Calibri" w:eastAsia="Calibri" w:hAnsi="Calibri"/>
                <w:color w:val="000000"/>
                <w:sz w:val="24"/>
                <w:szCs w:val="24"/>
                <w:highlight w:val="white"/>
                <w:vertAlign w:val="baseline"/>
                <w:rtl w:val="0"/>
              </w:rPr>
              <w:t xml:space="preserve">Centro de Referência Especializado de Assistência Social)</w:t>
            </w:r>
            <w:r w:rsidDel="00000000" w:rsidR="00000000" w:rsidRPr="00000000">
              <w:rPr>
                <w:rFonts w:ascii="Calibri" w:cs="Calibri" w:eastAsia="Calibri" w:hAnsi="Calibri"/>
                <w:color w:val="000000"/>
                <w:sz w:val="24"/>
                <w:szCs w:val="24"/>
                <w:vertAlign w:val="baseline"/>
                <w:rtl w:val="0"/>
              </w:rPr>
              <w:t xml:space="preserve">, embora seja uma reivindicação pela sua implantação no bairro.  </w:t>
            </w:r>
          </w:p>
          <w:p w:rsidR="00000000" w:rsidDel="00000000" w:rsidP="00000000" w:rsidRDefault="00000000" w:rsidRPr="00000000" w14:paraId="000000C4">
            <w:pPr>
              <w:spacing w:line="276" w:lineRule="auto"/>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C5">
            <w:pPr>
              <w:spacing w:line="276" w:lineRule="auto"/>
              <w:jc w:val="both"/>
              <w:rPr>
                <w:rFonts w:ascii="Calibri" w:cs="Calibri" w:eastAsia="Calibri" w:hAnsi="Calibri"/>
                <w:b w:val="0"/>
                <w:sz w:val="6"/>
                <w:szCs w:val="6"/>
                <w:vertAlign w:val="baseline"/>
              </w:rPr>
            </w:pPr>
            <w:r w:rsidDel="00000000" w:rsidR="00000000" w:rsidRPr="00000000">
              <w:rPr>
                <w:rtl w:val="0"/>
              </w:rPr>
            </w:r>
          </w:p>
        </w:tc>
      </w:tr>
      <w:tr>
        <w:trPr>
          <w:cantSplit w:val="0"/>
          <w:trHeight w:val="285" w:hRule="atLeast"/>
          <w:tblHeader w:val="0"/>
        </w:trPr>
        <w:tc>
          <w:tcPr>
            <w:gridSpan w:val="3"/>
            <w:shd w:fill="f2f2f2" w:val="clear"/>
            <w:vAlign w:val="top"/>
          </w:tcPr>
          <w:p w:rsidR="00000000" w:rsidDel="00000000" w:rsidP="00000000" w:rsidRDefault="00000000" w:rsidRPr="00000000" w14:paraId="000000C8">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Iniciativas propostas pela Rede Socioassistencial de serviços do município para encaminhamento das/os crianças:</w:t>
            </w:r>
            <w:r w:rsidDel="00000000" w:rsidR="00000000" w:rsidRPr="00000000">
              <w:rPr>
                <w:rtl w:val="0"/>
              </w:rPr>
            </w:r>
          </w:p>
        </w:tc>
      </w:tr>
      <w:tr>
        <w:trPr>
          <w:cantSplit w:val="0"/>
          <w:trHeight w:val="660" w:hRule="atLeast"/>
          <w:tblHeader w:val="0"/>
        </w:trPr>
        <w:tc>
          <w:tcPr>
            <w:gridSpan w:val="3"/>
            <w:vAlign w:val="top"/>
          </w:tcPr>
          <w:p w:rsidR="00000000" w:rsidDel="00000000" w:rsidP="00000000" w:rsidRDefault="00000000" w:rsidRPr="00000000" w14:paraId="000000CB">
            <w:pPr>
              <w:spacing w:after="120"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Com relação aos serviços de atenção à saúde, a população local recorre aos atendimentos realizados pelos Postos de Saúde do Sítio Wanderley, Caxangá, Brasilit e do Campo do Banco. Conta ainda com os serviços oferecidos na Upinha 24h Vila Arraes. </w:t>
            </w:r>
            <w:r w:rsidDel="00000000" w:rsidR="00000000" w:rsidRPr="00000000">
              <w:rPr>
                <w:rFonts w:ascii="Calibri" w:cs="Calibri" w:eastAsia="Calibri" w:hAnsi="Calibri"/>
                <w:color w:val="000000"/>
                <w:sz w:val="24"/>
                <w:szCs w:val="24"/>
                <w:vertAlign w:val="baseline"/>
                <w:rtl w:val="0"/>
              </w:rPr>
              <w:t xml:space="preserve"> Tem sido recorrente as reclamações das famílias com relação a insuficiência de acesso a serviços gratuitos especializados nas áreas de pediatria, psicologia, psiquiatria e fonoaudiologia. Mesmo com encaminhamentos, as famílias não conseguem agendamento de consultas e diagnósticos.  Inclusive,  crianças atendidas com diagnóstico de</w:t>
            </w:r>
            <w:r w:rsidDel="00000000" w:rsidR="00000000" w:rsidRPr="00000000">
              <w:rPr>
                <w:rFonts w:ascii="Calibri" w:cs="Calibri" w:eastAsia="Calibri" w:hAnsi="Calibri"/>
                <w:color w:val="000000"/>
                <w:sz w:val="24"/>
                <w:szCs w:val="24"/>
                <w:highlight w:val="white"/>
                <w:vertAlign w:val="baseline"/>
                <w:rtl w:val="0"/>
              </w:rPr>
              <w:t xml:space="preserve"> transtorno do </w:t>
            </w:r>
            <w:r w:rsidDel="00000000" w:rsidR="00000000" w:rsidRPr="00000000">
              <w:rPr>
                <w:rFonts w:ascii="Calibri" w:cs="Calibri" w:eastAsia="Calibri" w:hAnsi="Calibri"/>
                <w:color w:val="000000"/>
                <w:sz w:val="24"/>
                <w:szCs w:val="24"/>
                <w:vertAlign w:val="baseline"/>
                <w:rtl w:val="0"/>
              </w:rPr>
              <w:t xml:space="preserve">espectro autista</w:t>
            </w:r>
            <w:r w:rsidDel="00000000" w:rsidR="00000000" w:rsidRPr="00000000">
              <w:rPr>
                <w:rFonts w:ascii="Calibri" w:cs="Calibri" w:eastAsia="Calibri" w:hAnsi="Calibri"/>
                <w:color w:val="000000"/>
                <w:sz w:val="24"/>
                <w:szCs w:val="24"/>
                <w:highlight w:val="white"/>
                <w:vertAlign w:val="baseline"/>
                <w:rtl w:val="0"/>
              </w:rPr>
              <w:t xml:space="preserve"> (TEA) ainda não conseguiram atendimento </w:t>
            </w:r>
            <w:r w:rsidDel="00000000" w:rsidR="00000000" w:rsidRPr="00000000">
              <w:rPr>
                <w:rFonts w:ascii="Calibri" w:cs="Calibri" w:eastAsia="Calibri" w:hAnsi="Calibri"/>
                <w:color w:val="000000"/>
                <w:sz w:val="24"/>
                <w:szCs w:val="24"/>
                <w:vertAlign w:val="baseline"/>
                <w:rtl w:val="0"/>
              </w:rPr>
              <w:t xml:space="preserve">terapêutico no CAPS, o que dificulta muito para famílias em contexto de pobreza. </w:t>
            </w:r>
            <w:r w:rsidDel="00000000" w:rsidR="00000000" w:rsidRPr="00000000">
              <w:rPr>
                <w:rtl w:val="0"/>
              </w:rPr>
            </w:r>
          </w:p>
          <w:p w:rsidR="00000000" w:rsidDel="00000000" w:rsidP="00000000" w:rsidRDefault="00000000" w:rsidRPr="00000000" w14:paraId="000000CC">
            <w:pPr>
              <w:spacing w:after="120"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Para ser atendida pelo Centro de Referência da Assistência Social (CRAS), a população recorre a Unidade do Cordeiro, embora na RPA4 também funcionam o </w:t>
            </w:r>
            <w:r w:rsidDel="00000000" w:rsidR="00000000" w:rsidRPr="00000000">
              <w:rPr>
                <w:rFonts w:ascii="Calibri" w:cs="Calibri" w:eastAsia="Calibri" w:hAnsi="Calibri"/>
                <w:b w:val="0"/>
                <w:color w:val="000000"/>
                <w:sz w:val="24"/>
                <w:szCs w:val="24"/>
                <w:vertAlign w:val="baseline"/>
                <w:rtl w:val="0"/>
              </w:rPr>
              <w:t xml:space="preserve">CRAS Rosilda Mendes (Compaz Governador Miguel Arraes) e o de Torrões.</w:t>
            </w:r>
            <w:r w:rsidDel="00000000" w:rsidR="00000000" w:rsidRPr="00000000">
              <w:rPr>
                <w:rtl w:val="0"/>
              </w:rPr>
            </w:r>
          </w:p>
        </w:tc>
      </w:tr>
      <w:tr>
        <w:trPr>
          <w:cantSplit w:val="0"/>
          <w:trHeight w:val="660" w:hRule="atLeast"/>
          <w:tblHeader w:val="0"/>
        </w:trPr>
        <w:tc>
          <w:tcPr>
            <w:gridSpan w:val="3"/>
            <w:shd w:fill="f2f2f2" w:val="clear"/>
            <w:vAlign w:val="top"/>
          </w:tcPr>
          <w:p w:rsidR="00000000" w:rsidDel="00000000" w:rsidP="00000000" w:rsidRDefault="00000000" w:rsidRPr="00000000" w14:paraId="000000CF">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Questões observadas pela coordenação da proposta sobre as ações desenvolvidas e a adesão do público direto (famílias/crianças) nesta fase:</w:t>
            </w:r>
            <w:r w:rsidDel="00000000" w:rsidR="00000000" w:rsidRPr="00000000">
              <w:rPr>
                <w:rtl w:val="0"/>
              </w:rPr>
            </w:r>
          </w:p>
        </w:tc>
      </w:tr>
      <w:tr>
        <w:trPr>
          <w:cantSplit w:val="0"/>
          <w:trHeight w:val="695" w:hRule="atLeast"/>
          <w:tblHeader w:val="0"/>
        </w:trPr>
        <w:tc>
          <w:tcPr>
            <w:gridSpan w:val="3"/>
            <w:vAlign w:val="top"/>
          </w:tcPr>
          <w:p w:rsidR="00000000" w:rsidDel="00000000" w:rsidP="00000000" w:rsidRDefault="00000000" w:rsidRPr="00000000" w14:paraId="000000D2">
            <w:pPr>
              <w:spacing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color w:val="000000"/>
                <w:sz w:val="24"/>
                <w:szCs w:val="24"/>
                <w:highlight w:val="white"/>
                <w:vertAlign w:val="baseline"/>
                <w:rtl w:val="0"/>
              </w:rPr>
              <w:t xml:space="preserve">As rodas de diálogo tornaram-se um espaço estratégico de fortalecimento e integração dos laços de parceria formados entre a organização e famílias. Segundo as famílias, as temáticas abordadas trazem elementos </w:t>
            </w:r>
            <w:r w:rsidDel="00000000" w:rsidR="00000000" w:rsidRPr="00000000">
              <w:rPr>
                <w:rFonts w:ascii="Calibri" w:cs="Calibri" w:eastAsia="Calibri" w:hAnsi="Calibri"/>
                <w:sz w:val="24"/>
                <w:szCs w:val="24"/>
                <w:vertAlign w:val="baseline"/>
                <w:rtl w:val="0"/>
              </w:rPr>
              <w:t xml:space="preserve">significativos para reflexão sobre as posturas e rotinas de cuidado e educação das crianças numa perspectiva não violenta.  </w:t>
            </w:r>
          </w:p>
          <w:p w:rsidR="00000000" w:rsidDel="00000000" w:rsidP="00000000" w:rsidRDefault="00000000" w:rsidRPr="00000000" w14:paraId="000000D3">
            <w:pPr>
              <w:spacing w:line="276" w:lineRule="auto"/>
              <w:jc w:val="both"/>
              <w:rPr>
                <w:rFonts w:ascii="Calibri" w:cs="Calibri" w:eastAsia="Calibri" w:hAnsi="Calibri"/>
                <w:sz w:val="6"/>
                <w:szCs w:val="6"/>
                <w:vertAlign w:val="baseline"/>
              </w:rPr>
            </w:pPr>
            <w:r w:rsidDel="00000000" w:rsidR="00000000" w:rsidRPr="00000000">
              <w:rPr>
                <w:rtl w:val="0"/>
              </w:rPr>
            </w:r>
          </w:p>
        </w:tc>
      </w:tr>
      <w:tr>
        <w:trPr>
          <w:cantSplit w:val="0"/>
          <w:trHeight w:val="450" w:hRule="atLeast"/>
          <w:tblHeader w:val="0"/>
        </w:trPr>
        <w:tc>
          <w:tcPr>
            <w:gridSpan w:val="3"/>
            <w:shd w:fill="f2f2f2" w:val="clear"/>
            <w:vAlign w:val="top"/>
          </w:tcPr>
          <w:p w:rsidR="00000000" w:rsidDel="00000000" w:rsidP="00000000" w:rsidRDefault="00000000" w:rsidRPr="00000000" w14:paraId="000000D6">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Quantitativo de crianças e adolescentes inscritas/os na proposta nesta fase:  73 crianças</w:t>
            </w:r>
            <w:r w:rsidDel="00000000" w:rsidR="00000000" w:rsidRPr="00000000">
              <w:rPr>
                <w:rtl w:val="0"/>
              </w:rPr>
            </w:r>
          </w:p>
        </w:tc>
      </w:tr>
      <w:tr>
        <w:trPr>
          <w:cantSplit w:val="0"/>
          <w:trHeight w:val="373" w:hRule="atLeast"/>
          <w:tblHeader w:val="0"/>
        </w:trPr>
        <w:tc>
          <w:tcPr>
            <w:shd w:fill="f2f2f2" w:val="clear"/>
            <w:vAlign w:val="top"/>
          </w:tcPr>
          <w:p w:rsidR="00000000" w:rsidDel="00000000" w:rsidP="00000000" w:rsidRDefault="00000000" w:rsidRPr="00000000" w14:paraId="000000D9">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Rede Socioassistencial </w:t>
            </w:r>
            <w:r w:rsidDel="00000000" w:rsidR="00000000" w:rsidRPr="00000000">
              <w:rPr>
                <w:rFonts w:ascii="Calibri" w:cs="Calibri" w:eastAsia="Calibri" w:hAnsi="Calibri"/>
                <w:b w:val="1"/>
                <w:sz w:val="22"/>
                <w:szCs w:val="22"/>
                <w:vertAlign w:val="baseline"/>
                <w:rtl w:val="0"/>
              </w:rPr>
              <w:t xml:space="preserve">(ao lado do quantitativo informe quais os serviços):</w:t>
            </w:r>
            <w:r w:rsidDel="00000000" w:rsidR="00000000" w:rsidRPr="00000000">
              <w:rPr>
                <w:rtl w:val="0"/>
              </w:rPr>
            </w:r>
          </w:p>
        </w:tc>
        <w:tc>
          <w:tcPr>
            <w:gridSpan w:val="2"/>
            <w:vAlign w:val="top"/>
          </w:tcPr>
          <w:p w:rsidR="00000000" w:rsidDel="00000000" w:rsidP="00000000" w:rsidRDefault="00000000" w:rsidRPr="00000000" w14:paraId="000000DA">
            <w:pPr>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t>
            </w:r>
          </w:p>
        </w:tc>
      </w:tr>
      <w:tr>
        <w:trPr>
          <w:cantSplit w:val="0"/>
          <w:trHeight w:val="450" w:hRule="atLeast"/>
          <w:tblHeader w:val="0"/>
        </w:trPr>
        <w:tc>
          <w:tcPr>
            <w:shd w:fill="f2f2f2" w:val="clear"/>
            <w:vAlign w:val="top"/>
          </w:tcPr>
          <w:p w:rsidR="00000000" w:rsidDel="00000000" w:rsidP="00000000" w:rsidRDefault="00000000" w:rsidRPr="00000000" w14:paraId="000000DC">
            <w:pPr>
              <w:spacing w:line="36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Da triagem direta da OSC executora:</w:t>
            </w:r>
            <w:r w:rsidDel="00000000" w:rsidR="00000000" w:rsidRPr="00000000">
              <w:rPr>
                <w:rtl w:val="0"/>
              </w:rPr>
            </w:r>
          </w:p>
        </w:tc>
        <w:tc>
          <w:tcPr>
            <w:gridSpan w:val="2"/>
            <w:vAlign w:val="top"/>
          </w:tcPr>
          <w:p w:rsidR="00000000" w:rsidDel="00000000" w:rsidP="00000000" w:rsidRDefault="00000000" w:rsidRPr="00000000" w14:paraId="000000DD">
            <w:pPr>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79 crianças</w:t>
            </w:r>
          </w:p>
        </w:tc>
      </w:tr>
      <w:tr>
        <w:trPr>
          <w:cantSplit w:val="0"/>
          <w:trHeight w:val="450" w:hRule="atLeast"/>
          <w:tblHeader w:val="0"/>
        </w:trPr>
        <w:tc>
          <w:tcPr>
            <w:shd w:fill="f2f2f2" w:val="clear"/>
            <w:vAlign w:val="top"/>
          </w:tcPr>
          <w:p w:rsidR="00000000" w:rsidDel="00000000" w:rsidP="00000000" w:rsidRDefault="00000000" w:rsidRPr="00000000" w14:paraId="000000DF">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Outras OSC’s (quais):</w:t>
            </w:r>
            <w:r w:rsidDel="00000000" w:rsidR="00000000" w:rsidRPr="00000000">
              <w:rPr>
                <w:rtl w:val="0"/>
              </w:rPr>
            </w:r>
          </w:p>
        </w:tc>
        <w:tc>
          <w:tcPr>
            <w:gridSpan w:val="2"/>
            <w:vAlign w:val="top"/>
          </w:tcPr>
          <w:p w:rsidR="00000000" w:rsidDel="00000000" w:rsidP="00000000" w:rsidRDefault="00000000" w:rsidRPr="00000000" w14:paraId="000000E0">
            <w:pPr>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t>
            </w:r>
          </w:p>
        </w:tc>
      </w:tr>
      <w:tr>
        <w:trPr>
          <w:cantSplit w:val="1"/>
          <w:trHeight w:val="465" w:hRule="atLeast"/>
          <w:tblHeader w:val="0"/>
        </w:trPr>
        <w:tc>
          <w:tcPr>
            <w:vMerge w:val="restart"/>
            <w:shd w:fill="f2f2f2" w:val="clear"/>
            <w:vAlign w:val="top"/>
          </w:tcPr>
          <w:p w:rsidR="00000000" w:rsidDel="00000000" w:rsidP="00000000" w:rsidRDefault="00000000" w:rsidRPr="00000000" w14:paraId="000000E2">
            <w:pPr>
              <w:spacing w:line="36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Beneficiárias/os por gênero</w:t>
            </w:r>
            <w:r w:rsidDel="00000000" w:rsidR="00000000" w:rsidRPr="00000000">
              <w:rPr>
                <w:rtl w:val="0"/>
              </w:rPr>
            </w:r>
          </w:p>
        </w:tc>
        <w:tc>
          <w:tcPr>
            <w:shd w:fill="d9d9d9" w:val="clear"/>
            <w:vAlign w:val="top"/>
          </w:tcPr>
          <w:p w:rsidR="00000000" w:rsidDel="00000000" w:rsidP="00000000" w:rsidRDefault="00000000" w:rsidRPr="00000000" w14:paraId="000000E3">
            <w:pPr>
              <w:spacing w:line="36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Feminino</w:t>
            </w:r>
            <w:r w:rsidDel="00000000" w:rsidR="00000000" w:rsidRPr="00000000">
              <w:rPr>
                <w:rtl w:val="0"/>
              </w:rPr>
            </w:r>
          </w:p>
        </w:tc>
        <w:tc>
          <w:tcPr>
            <w:shd w:fill="d9d9d9" w:val="clear"/>
            <w:vAlign w:val="top"/>
          </w:tcPr>
          <w:p w:rsidR="00000000" w:rsidDel="00000000" w:rsidP="00000000" w:rsidRDefault="00000000" w:rsidRPr="00000000" w14:paraId="000000E4">
            <w:pPr>
              <w:spacing w:line="36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Masculino</w:t>
            </w:r>
            <w:r w:rsidDel="00000000" w:rsidR="00000000" w:rsidRPr="00000000">
              <w:rPr>
                <w:rtl w:val="0"/>
              </w:rPr>
            </w:r>
          </w:p>
        </w:tc>
      </w:tr>
      <w:tr>
        <w:trPr>
          <w:cantSplit w:val="1"/>
          <w:trHeight w:val="465" w:hRule="atLeast"/>
          <w:tblHeader w:val="0"/>
        </w:trPr>
        <w:tc>
          <w:tcPr>
            <w:vMerge w:val="continue"/>
            <w:shd w:fill="f2f2f2" w:val="cle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E6">
            <w:pPr>
              <w:spacing w:line="360" w:lineRule="auto"/>
              <w:jc w:val="cente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47</w:t>
            </w:r>
          </w:p>
        </w:tc>
        <w:tc>
          <w:tcPr>
            <w:shd w:fill="ffffff" w:val="clear"/>
            <w:vAlign w:val="top"/>
          </w:tcPr>
          <w:p w:rsidR="00000000" w:rsidDel="00000000" w:rsidP="00000000" w:rsidRDefault="00000000" w:rsidRPr="00000000" w14:paraId="000000E7">
            <w:pPr>
              <w:spacing w:line="360" w:lineRule="auto"/>
              <w:jc w:val="cente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32</w:t>
            </w:r>
          </w:p>
        </w:tc>
      </w:tr>
      <w:tr>
        <w:trPr>
          <w:cantSplit w:val="0"/>
          <w:trHeight w:val="465" w:hRule="atLeast"/>
          <w:tblHeader w:val="0"/>
        </w:trPr>
        <w:tc>
          <w:tcPr>
            <w:shd w:fill="f2f2f2" w:val="clear"/>
            <w:vAlign w:val="top"/>
          </w:tcPr>
          <w:p w:rsidR="00000000" w:rsidDel="00000000" w:rsidP="00000000" w:rsidRDefault="00000000" w:rsidRPr="00000000" w14:paraId="000000E8">
            <w:pPr>
              <w:spacing w:line="36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Quantidade de turmas nesta fase da proposta</w:t>
            </w:r>
            <w:r w:rsidDel="00000000" w:rsidR="00000000" w:rsidRPr="00000000">
              <w:rPr>
                <w:rtl w:val="0"/>
              </w:rPr>
            </w:r>
          </w:p>
        </w:tc>
        <w:tc>
          <w:tcPr>
            <w:gridSpan w:val="2"/>
            <w:shd w:fill="ffffff" w:val="clear"/>
            <w:vAlign w:val="top"/>
          </w:tcPr>
          <w:p w:rsidR="00000000" w:rsidDel="00000000" w:rsidP="00000000" w:rsidRDefault="00000000" w:rsidRPr="00000000" w14:paraId="000000E9">
            <w:pPr>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04 salas de referência</w:t>
            </w:r>
          </w:p>
        </w:tc>
      </w:tr>
      <w:tr>
        <w:trPr>
          <w:cantSplit w:val="0"/>
          <w:trHeight w:val="465" w:hRule="atLeast"/>
          <w:tblHeader w:val="0"/>
        </w:trPr>
        <w:tc>
          <w:tcPr>
            <w:shd w:fill="f2f2f2" w:val="clear"/>
            <w:vAlign w:val="top"/>
          </w:tcPr>
          <w:p w:rsidR="00000000" w:rsidDel="00000000" w:rsidP="00000000" w:rsidRDefault="00000000" w:rsidRPr="00000000" w14:paraId="000000EB">
            <w:pPr>
              <w:spacing w:line="36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Nº total de beneficiárias/os (geral) nesta fase</w:t>
            </w:r>
            <w:r w:rsidDel="00000000" w:rsidR="00000000" w:rsidRPr="00000000">
              <w:rPr>
                <w:rtl w:val="0"/>
              </w:rPr>
            </w:r>
          </w:p>
        </w:tc>
        <w:tc>
          <w:tcPr>
            <w:gridSpan w:val="2"/>
            <w:shd w:fill="ffffff" w:val="clear"/>
            <w:vAlign w:val="top"/>
          </w:tcPr>
          <w:p w:rsidR="00000000" w:rsidDel="00000000" w:rsidP="00000000" w:rsidRDefault="00000000" w:rsidRPr="00000000" w14:paraId="000000EC">
            <w:pPr>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79 crianças</w:t>
            </w:r>
          </w:p>
        </w:tc>
      </w:tr>
      <w:tr>
        <w:trPr>
          <w:cantSplit w:val="0"/>
          <w:trHeight w:val="465" w:hRule="atLeast"/>
          <w:tblHeader w:val="0"/>
        </w:trPr>
        <w:tc>
          <w:tcPr>
            <w:gridSpan w:val="3"/>
            <w:shd w:fill="f2f2f2" w:val="clear"/>
            <w:vAlign w:val="top"/>
          </w:tcPr>
          <w:p w:rsidR="00000000" w:rsidDel="00000000" w:rsidP="00000000" w:rsidRDefault="00000000" w:rsidRPr="00000000" w14:paraId="000000EE">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Quantitativo de famílias de crianças inscritas nesta fase da proposta: </w:t>
            </w:r>
            <w:r w:rsidDel="00000000" w:rsidR="00000000" w:rsidRPr="00000000">
              <w:rPr>
                <w:rtl w:val="0"/>
              </w:rPr>
            </w:r>
          </w:p>
          <w:p w:rsidR="00000000" w:rsidDel="00000000" w:rsidP="00000000" w:rsidRDefault="00000000" w:rsidRPr="00000000" w14:paraId="000000EF">
            <w:pP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(caso a OSC inscreva adolescentes irmãos, a família deverá ser contabilizada uma única vez)</w:t>
            </w:r>
            <w:r w:rsidDel="00000000" w:rsidR="00000000" w:rsidRPr="00000000">
              <w:rPr>
                <w:rtl w:val="0"/>
              </w:rPr>
            </w:r>
          </w:p>
        </w:tc>
      </w:tr>
      <w:tr>
        <w:trPr>
          <w:cantSplit w:val="0"/>
          <w:trHeight w:val="465" w:hRule="atLeast"/>
          <w:tblHeader w:val="0"/>
        </w:trPr>
        <w:tc>
          <w:tcPr>
            <w:shd w:fill="f2f2f2" w:val="clear"/>
            <w:vAlign w:val="top"/>
          </w:tcPr>
          <w:p w:rsidR="00000000" w:rsidDel="00000000" w:rsidP="00000000" w:rsidRDefault="00000000" w:rsidRPr="00000000" w14:paraId="000000F2">
            <w:pPr>
              <w:spacing w:line="36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Quantitativo de mães</w:t>
            </w:r>
            <w:r w:rsidDel="00000000" w:rsidR="00000000" w:rsidRPr="00000000">
              <w:rPr>
                <w:rtl w:val="0"/>
              </w:rPr>
            </w:r>
          </w:p>
        </w:tc>
        <w:tc>
          <w:tcPr>
            <w:gridSpan w:val="2"/>
            <w:vAlign w:val="top"/>
          </w:tcPr>
          <w:p w:rsidR="00000000" w:rsidDel="00000000" w:rsidP="00000000" w:rsidRDefault="00000000" w:rsidRPr="00000000" w14:paraId="000000F3">
            <w:pPr>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74</w:t>
            </w:r>
          </w:p>
        </w:tc>
      </w:tr>
      <w:tr>
        <w:trPr>
          <w:cantSplit w:val="0"/>
          <w:trHeight w:val="465" w:hRule="atLeast"/>
          <w:tblHeader w:val="0"/>
        </w:trPr>
        <w:tc>
          <w:tcPr>
            <w:shd w:fill="f2f2f2" w:val="clear"/>
            <w:vAlign w:val="top"/>
          </w:tcPr>
          <w:p w:rsidR="00000000" w:rsidDel="00000000" w:rsidP="00000000" w:rsidRDefault="00000000" w:rsidRPr="00000000" w14:paraId="000000F5">
            <w:pPr>
              <w:spacing w:line="36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Quantitativo de pais</w:t>
            </w:r>
            <w:r w:rsidDel="00000000" w:rsidR="00000000" w:rsidRPr="00000000">
              <w:rPr>
                <w:rtl w:val="0"/>
              </w:rPr>
            </w:r>
          </w:p>
        </w:tc>
        <w:tc>
          <w:tcPr>
            <w:gridSpan w:val="2"/>
            <w:vAlign w:val="top"/>
          </w:tcPr>
          <w:p w:rsidR="00000000" w:rsidDel="00000000" w:rsidP="00000000" w:rsidRDefault="00000000" w:rsidRPr="00000000" w14:paraId="000000F6">
            <w:pPr>
              <w:spacing w:line="360"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30</w:t>
            </w:r>
          </w:p>
        </w:tc>
      </w:tr>
      <w:tr>
        <w:trPr>
          <w:cantSplit w:val="0"/>
          <w:trHeight w:val="465" w:hRule="atLeast"/>
          <w:tblHeader w:val="0"/>
        </w:trPr>
        <w:tc>
          <w:tcPr>
            <w:shd w:fill="f2f2f2" w:val="clear"/>
            <w:vAlign w:val="top"/>
          </w:tcPr>
          <w:p w:rsidR="00000000" w:rsidDel="00000000" w:rsidP="00000000" w:rsidRDefault="00000000" w:rsidRPr="00000000" w14:paraId="000000F8">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Outros</w:t>
            </w:r>
            <w:r w:rsidDel="00000000" w:rsidR="00000000" w:rsidRPr="00000000">
              <w:rPr>
                <w:rFonts w:ascii="Calibri" w:cs="Calibri" w:eastAsia="Calibri" w:hAnsi="Calibri"/>
                <w:sz w:val="24"/>
                <w:szCs w:val="24"/>
                <w:vertAlign w:val="baseline"/>
                <w:rtl w:val="0"/>
              </w:rPr>
              <w:t xml:space="preserve"> (ao lado do quantitativo informe quais): </w:t>
            </w:r>
          </w:p>
        </w:tc>
        <w:tc>
          <w:tcPr>
            <w:gridSpan w:val="2"/>
            <w:vAlign w:val="top"/>
          </w:tcPr>
          <w:p w:rsidR="00000000" w:rsidDel="00000000" w:rsidP="00000000" w:rsidRDefault="00000000" w:rsidRPr="00000000" w14:paraId="000000F9">
            <w:pPr>
              <w:spacing w:line="360"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42 padrastos</w:t>
            </w:r>
          </w:p>
        </w:tc>
      </w:tr>
    </w:tbl>
    <w:p w:rsidR="00000000" w:rsidDel="00000000" w:rsidP="00000000" w:rsidRDefault="00000000" w:rsidRPr="00000000" w14:paraId="000000FB">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FC">
      <w:pPr>
        <w:numPr>
          <w:ilvl w:val="0"/>
          <w:numId w:val="3"/>
        </w:numPr>
        <w:ind w:left="405" w:hanging="405"/>
        <w:jc w:val="both"/>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Planejamento e participação da Equipe da OSC no desenvolvimento das ações:</w:t>
      </w: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0"/>
          <w:sz w:val="24"/>
          <w:szCs w:val="24"/>
          <w:vertAlign w:val="baseline"/>
        </w:rPr>
      </w:pPr>
      <w:r w:rsidDel="00000000" w:rsidR="00000000" w:rsidRPr="00000000">
        <w:rPr>
          <w:rtl w:val="0"/>
        </w:rPr>
      </w:r>
    </w:p>
    <w:tbl>
      <w:tblPr>
        <w:tblStyle w:val="Table11"/>
        <w:tblW w:w="100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8"/>
        <w:gridCol w:w="1527"/>
        <w:gridCol w:w="993"/>
        <w:gridCol w:w="1041"/>
        <w:gridCol w:w="1652"/>
        <w:tblGridChange w:id="0">
          <w:tblGrid>
            <w:gridCol w:w="4818"/>
            <w:gridCol w:w="1527"/>
            <w:gridCol w:w="993"/>
            <w:gridCol w:w="1041"/>
            <w:gridCol w:w="1652"/>
          </w:tblGrid>
        </w:tblGridChange>
      </w:tblGrid>
      <w:tr>
        <w:trPr>
          <w:cantSplit w:val="0"/>
          <w:trHeight w:val="529" w:hRule="atLeast"/>
          <w:tblHeader w:val="0"/>
        </w:trPr>
        <w:tc>
          <w:tcPr>
            <w:shd w:fill="f2f2f2" w:val="clear"/>
            <w:vAlign w:val="center"/>
          </w:tcPr>
          <w:p w:rsidR="00000000" w:rsidDel="00000000" w:rsidP="00000000" w:rsidRDefault="00000000" w:rsidRPr="00000000" w14:paraId="000000FE">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Houve reuniões para planejamento das ações?</w:t>
            </w: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FF">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Sim ( X )</w:t>
            </w:r>
          </w:p>
        </w:tc>
        <w:tc>
          <w:tcPr>
            <w:gridSpan w:val="3"/>
            <w:tcBorders>
              <w:left w:color="000000" w:space="0" w:sz="4" w:val="single"/>
            </w:tcBorders>
            <w:shd w:fill="ffffff" w:val="clear"/>
            <w:vAlign w:val="center"/>
          </w:tcPr>
          <w:p w:rsidR="00000000" w:rsidDel="00000000" w:rsidP="00000000" w:rsidRDefault="00000000" w:rsidRPr="00000000" w14:paraId="00000100">
            <w:pPr>
              <w:jc w:val="both"/>
              <w:rPr>
                <w:rFonts w:ascii="Calibri" w:cs="Calibri" w:eastAsia="Calibri" w:hAnsi="Calibri"/>
                <w:color w:val="ff0000"/>
                <w:sz w:val="24"/>
                <w:szCs w:val="24"/>
                <w:vertAlign w:val="baseline"/>
              </w:rPr>
            </w:pPr>
            <w:r w:rsidDel="00000000" w:rsidR="00000000" w:rsidRPr="00000000">
              <w:rPr>
                <w:rFonts w:ascii="Calibri" w:cs="Calibri" w:eastAsia="Calibri" w:hAnsi="Calibri"/>
                <w:sz w:val="24"/>
                <w:szCs w:val="24"/>
                <w:vertAlign w:val="baseline"/>
                <w:rtl w:val="0"/>
              </w:rPr>
              <w:t xml:space="preserve">Não (    )</w:t>
            </w:r>
            <w:r w:rsidDel="00000000" w:rsidR="00000000" w:rsidRPr="00000000">
              <w:rPr>
                <w:rtl w:val="0"/>
              </w:rPr>
            </w:r>
          </w:p>
        </w:tc>
      </w:tr>
      <w:tr>
        <w:trPr>
          <w:cantSplit w:val="0"/>
          <w:trHeight w:val="529" w:hRule="atLeast"/>
          <w:tblHeader w:val="0"/>
        </w:trPr>
        <w:tc>
          <w:tcPr>
            <w:shd w:fill="f2f2f2" w:val="clear"/>
            <w:vAlign w:val="center"/>
          </w:tcPr>
          <w:p w:rsidR="00000000" w:rsidDel="00000000" w:rsidP="00000000" w:rsidRDefault="00000000" w:rsidRPr="00000000" w14:paraId="00000103">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Em caso de resposta negativa (justifique):</w:t>
            </w:r>
            <w:r w:rsidDel="00000000" w:rsidR="00000000" w:rsidRPr="00000000">
              <w:rPr>
                <w:rtl w:val="0"/>
              </w:rPr>
            </w:r>
          </w:p>
        </w:tc>
        <w:tc>
          <w:tcPr>
            <w:gridSpan w:val="4"/>
            <w:shd w:fill="ffffff" w:val="clear"/>
            <w:vAlign w:val="center"/>
          </w:tcPr>
          <w:p w:rsidR="00000000" w:rsidDel="00000000" w:rsidP="00000000" w:rsidRDefault="00000000" w:rsidRPr="00000000" w14:paraId="00000104">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t>
            </w:r>
          </w:p>
        </w:tc>
      </w:tr>
      <w:tr>
        <w:trPr>
          <w:cantSplit w:val="0"/>
          <w:trHeight w:val="258" w:hRule="atLeast"/>
          <w:tblHeader w:val="0"/>
        </w:trPr>
        <w:tc>
          <w:tcPr>
            <w:shd w:fill="f2f2f2" w:val="clear"/>
            <w:vAlign w:val="center"/>
          </w:tcPr>
          <w:p w:rsidR="00000000" w:rsidDel="00000000" w:rsidP="00000000" w:rsidRDefault="00000000" w:rsidRPr="00000000" w14:paraId="00000108">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Formas de realização das reuniões </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09">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Virtuais (   )</w:t>
            </w:r>
          </w:p>
        </w:tc>
        <w:tc>
          <w:tcPr>
            <w:gridSpan w:val="2"/>
            <w:tcBorders>
              <w:left w:color="000000" w:space="0" w:sz="4" w:val="single"/>
              <w:right w:color="000000" w:space="0" w:sz="4" w:val="single"/>
            </w:tcBorders>
            <w:vAlign w:val="center"/>
          </w:tcPr>
          <w:p w:rsidR="00000000" w:rsidDel="00000000" w:rsidP="00000000" w:rsidRDefault="00000000" w:rsidRPr="00000000" w14:paraId="0000010A">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Presenciais ( X  ) </w:t>
            </w:r>
          </w:p>
        </w:tc>
        <w:tc>
          <w:tcPr>
            <w:tcBorders>
              <w:left w:color="000000" w:space="0" w:sz="4" w:val="single"/>
            </w:tcBorders>
            <w:vAlign w:val="center"/>
          </w:tcPr>
          <w:p w:rsidR="00000000" w:rsidDel="00000000" w:rsidP="00000000" w:rsidRDefault="00000000" w:rsidRPr="00000000" w14:paraId="0000010C">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Ambas (    )</w:t>
            </w:r>
          </w:p>
        </w:tc>
      </w:tr>
      <w:tr>
        <w:trPr>
          <w:cantSplit w:val="0"/>
          <w:trHeight w:val="258" w:hRule="atLeast"/>
          <w:tblHeader w:val="0"/>
        </w:trPr>
        <w:tc>
          <w:tcPr>
            <w:shd w:fill="f2f2f2" w:val="clear"/>
            <w:vAlign w:val="center"/>
          </w:tcPr>
          <w:p w:rsidR="00000000" w:rsidDel="00000000" w:rsidP="00000000" w:rsidRDefault="00000000" w:rsidRPr="00000000" w14:paraId="0000010D">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Quantas? </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0E">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t>
            </w:r>
          </w:p>
        </w:tc>
        <w:tc>
          <w:tcPr>
            <w:gridSpan w:val="2"/>
            <w:tcBorders>
              <w:left w:color="000000" w:space="0" w:sz="4" w:val="single"/>
              <w:right w:color="000000" w:space="0" w:sz="4" w:val="single"/>
            </w:tcBorders>
            <w:vAlign w:val="center"/>
          </w:tcPr>
          <w:p w:rsidR="00000000" w:rsidDel="00000000" w:rsidP="00000000" w:rsidRDefault="00000000" w:rsidRPr="00000000" w14:paraId="0000010F">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08</w:t>
            </w:r>
          </w:p>
        </w:tc>
        <w:tc>
          <w:tcPr>
            <w:tcBorders>
              <w:left w:color="000000" w:space="0" w:sz="4" w:val="single"/>
            </w:tcBorders>
            <w:vAlign w:val="center"/>
          </w:tcPr>
          <w:p w:rsidR="00000000" w:rsidDel="00000000" w:rsidP="00000000" w:rsidRDefault="00000000" w:rsidRPr="00000000" w14:paraId="00000111">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t>
            </w:r>
          </w:p>
        </w:tc>
      </w:tr>
      <w:tr>
        <w:trPr>
          <w:cantSplit w:val="0"/>
          <w:trHeight w:val="271" w:hRule="atLeast"/>
          <w:tblHeader w:val="0"/>
        </w:trPr>
        <w:tc>
          <w:tcPr>
            <w:shd w:fill="f2f2f2" w:val="clear"/>
            <w:vAlign w:val="center"/>
          </w:tcPr>
          <w:p w:rsidR="00000000" w:rsidDel="00000000" w:rsidP="00000000" w:rsidRDefault="00000000" w:rsidRPr="00000000" w14:paraId="00000112">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Como foram realizados os registros das ações? (se houver, anexar neste relatório, atas, fotos, outros)</w:t>
            </w:r>
            <w:r w:rsidDel="00000000" w:rsidR="00000000" w:rsidRPr="00000000">
              <w:rPr>
                <w:rtl w:val="0"/>
              </w:rPr>
            </w:r>
          </w:p>
        </w:tc>
        <w:tc>
          <w:tcPr>
            <w:gridSpan w:val="4"/>
            <w:vAlign w:val="center"/>
          </w:tcPr>
          <w:p w:rsidR="00000000" w:rsidDel="00000000" w:rsidP="00000000" w:rsidRDefault="00000000" w:rsidRPr="00000000" w14:paraId="00000113">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Registros feitos em planilha de acompanhamento interno e fotos.</w:t>
            </w:r>
          </w:p>
        </w:tc>
      </w:tr>
      <w:tr>
        <w:trPr>
          <w:cantSplit w:val="0"/>
          <w:trHeight w:val="258" w:hRule="atLeast"/>
          <w:tblHeader w:val="0"/>
        </w:trPr>
        <w:tc>
          <w:tcPr>
            <w:shd w:fill="f2f2f2" w:val="clear"/>
            <w:vAlign w:val="center"/>
          </w:tcPr>
          <w:p w:rsidR="00000000" w:rsidDel="00000000" w:rsidP="00000000" w:rsidRDefault="00000000" w:rsidRPr="00000000" w14:paraId="00000117">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 equipe se mobiliza para realizar a divulgação das ações inserindo sua marca e dos parceiros financiadores, ou a OSC possui setor exclusivo para este fim? </w:t>
            </w: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18">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Equipe ( x ) </w:t>
            </w:r>
          </w:p>
        </w:tc>
        <w:tc>
          <w:tcPr>
            <w:gridSpan w:val="2"/>
            <w:tcBorders>
              <w:left w:color="000000" w:space="0" w:sz="4" w:val="single"/>
            </w:tcBorders>
            <w:vAlign w:val="center"/>
          </w:tcPr>
          <w:p w:rsidR="00000000" w:rsidDel="00000000" w:rsidP="00000000" w:rsidRDefault="00000000" w:rsidRPr="00000000" w14:paraId="0000011A">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Outro setor (    ) </w:t>
            </w:r>
          </w:p>
        </w:tc>
      </w:tr>
      <w:tr>
        <w:trPr>
          <w:cantSplit w:val="0"/>
          <w:trHeight w:val="258" w:hRule="atLeast"/>
          <w:tblHeader w:val="0"/>
        </w:trPr>
        <w:tc>
          <w:tcPr>
            <w:shd w:fill="f2f2f2" w:val="clear"/>
            <w:vAlign w:val="center"/>
          </w:tcPr>
          <w:p w:rsidR="00000000" w:rsidDel="00000000" w:rsidP="00000000" w:rsidRDefault="00000000" w:rsidRPr="00000000" w14:paraId="0000011C">
            <w:pPr>
              <w:shd w:fill="f2f2f2" w:val="clear"/>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Em caso de outro (identifique qual)  </w:t>
            </w:r>
            <w:r w:rsidDel="00000000" w:rsidR="00000000" w:rsidRPr="00000000">
              <w:rPr>
                <w:rtl w:val="0"/>
              </w:rPr>
            </w:r>
          </w:p>
        </w:tc>
        <w:tc>
          <w:tcPr>
            <w:gridSpan w:val="4"/>
            <w:vAlign w:val="center"/>
          </w:tcPr>
          <w:p w:rsidR="00000000" w:rsidDel="00000000" w:rsidP="00000000" w:rsidRDefault="00000000" w:rsidRPr="00000000" w14:paraId="0000011D">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121">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122">
      <w:pPr>
        <w:numPr>
          <w:ilvl w:val="0"/>
          <w:numId w:val="3"/>
        </w:numPr>
        <w:ind w:left="405" w:hanging="405"/>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Articulações e Parcerias:</w:t>
      </w:r>
      <w:r w:rsidDel="00000000" w:rsidR="00000000" w:rsidRPr="00000000">
        <w:rPr>
          <w:rtl w:val="0"/>
        </w:rPr>
      </w:r>
    </w:p>
    <w:p w:rsidR="00000000" w:rsidDel="00000000" w:rsidP="00000000" w:rsidRDefault="00000000" w:rsidRPr="00000000" w14:paraId="00000123">
      <w:pPr>
        <w:ind w:left="405" w:firstLine="0"/>
        <w:jc w:val="both"/>
        <w:rPr>
          <w:rFonts w:ascii="Arial" w:cs="Arial" w:eastAsia="Arial" w:hAnsi="Arial"/>
          <w:b w:val="0"/>
          <w:sz w:val="22"/>
          <w:szCs w:val="22"/>
          <w:vertAlign w:val="baseline"/>
        </w:rPr>
      </w:pPr>
      <w:bookmarkStart w:colFirst="0" w:colLast="0" w:name="_2et92p0" w:id="4"/>
      <w:bookmarkEnd w:id="4"/>
      <w:r w:rsidDel="00000000" w:rsidR="00000000" w:rsidRPr="00000000">
        <w:rPr>
          <w:rtl w:val="0"/>
        </w:rPr>
      </w:r>
    </w:p>
    <w:tbl>
      <w:tblPr>
        <w:tblStyle w:val="Table12"/>
        <w:tblW w:w="100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3828"/>
        <w:gridCol w:w="2693"/>
        <w:tblGridChange w:id="0">
          <w:tblGrid>
            <w:gridCol w:w="3510"/>
            <w:gridCol w:w="3828"/>
            <w:gridCol w:w="2693"/>
          </w:tblGrid>
        </w:tblGridChange>
      </w:tblGrid>
      <w:tr>
        <w:trPr>
          <w:cantSplit w:val="0"/>
          <w:trHeight w:val="529" w:hRule="atLeast"/>
          <w:tblHeader w:val="0"/>
        </w:trPr>
        <w:tc>
          <w:tcPr>
            <w:gridSpan w:val="3"/>
            <w:shd w:fill="f2f2f2" w:val="clear"/>
            <w:vAlign w:val="center"/>
          </w:tcPr>
          <w:p w:rsidR="00000000" w:rsidDel="00000000" w:rsidP="00000000" w:rsidRDefault="00000000" w:rsidRPr="00000000" w14:paraId="00000124">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 OSC realizou articulações para o desenvolvimento das ações da proposta? </w:t>
            </w:r>
            <w:r w:rsidDel="00000000" w:rsidR="00000000" w:rsidRPr="00000000">
              <w:rPr>
                <w:rtl w:val="0"/>
              </w:rPr>
            </w:r>
          </w:p>
          <w:p w:rsidR="00000000" w:rsidDel="00000000" w:rsidP="00000000" w:rsidRDefault="00000000" w:rsidRPr="00000000" w14:paraId="00000125">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(Informar nos quadros abaixo)</w:t>
            </w:r>
            <w:r w:rsidDel="00000000" w:rsidR="00000000" w:rsidRPr="00000000">
              <w:rPr>
                <w:rtl w:val="0"/>
              </w:rPr>
            </w:r>
          </w:p>
        </w:tc>
      </w:tr>
      <w:tr>
        <w:trPr>
          <w:cantSplit w:val="0"/>
          <w:trHeight w:val="258" w:hRule="atLeast"/>
          <w:tblHeader w:val="0"/>
        </w:trPr>
        <w:tc>
          <w:tcPr>
            <w:tcBorders>
              <w:right w:color="000000" w:space="0" w:sz="4" w:val="single"/>
            </w:tcBorders>
            <w:shd w:fill="f2f2f2" w:val="clear"/>
            <w:vAlign w:val="center"/>
          </w:tcPr>
          <w:p w:rsidR="00000000" w:rsidDel="00000000" w:rsidP="00000000" w:rsidRDefault="00000000" w:rsidRPr="00000000" w14:paraId="00000128">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Especificar o parceiro</w:t>
            </w:r>
            <w:r w:rsidDel="00000000" w:rsidR="00000000" w:rsidRPr="00000000">
              <w:rPr>
                <w:rtl w:val="0"/>
              </w:rPr>
            </w:r>
          </w:p>
        </w:tc>
        <w:tc>
          <w:tcPr>
            <w:tcBorders>
              <w:left w:color="000000" w:space="0" w:sz="4" w:val="single"/>
              <w:right w:color="000000" w:space="0" w:sz="4" w:val="single"/>
            </w:tcBorders>
            <w:shd w:fill="f2f2f2" w:val="clear"/>
            <w:vAlign w:val="center"/>
          </w:tcPr>
          <w:p w:rsidR="00000000" w:rsidDel="00000000" w:rsidP="00000000" w:rsidRDefault="00000000" w:rsidRPr="00000000" w14:paraId="00000129">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Articulações</w:t>
            </w: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12A">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Mês/ Ano</w:t>
            </w:r>
            <w:r w:rsidDel="00000000" w:rsidR="00000000" w:rsidRPr="00000000">
              <w:rPr>
                <w:rtl w:val="0"/>
              </w:rPr>
            </w:r>
          </w:p>
        </w:tc>
      </w:tr>
      <w:tr>
        <w:trPr>
          <w:cantSplit w:val="0"/>
          <w:trHeight w:val="258" w:hRule="atLeast"/>
          <w:tblHeader w:val="0"/>
        </w:trPr>
        <w:tc>
          <w:tcPr>
            <w:tcBorders>
              <w:right w:color="000000" w:space="0" w:sz="4" w:val="single"/>
            </w:tcBorders>
            <w:shd w:fill="ffffff" w:val="clear"/>
            <w:vAlign w:val="top"/>
          </w:tcPr>
          <w:p w:rsidR="00000000" w:rsidDel="00000000" w:rsidP="00000000" w:rsidRDefault="00000000" w:rsidRPr="00000000" w14:paraId="0000012B">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Fórum DCA - Recife</w:t>
            </w:r>
          </w:p>
        </w:tc>
        <w:tc>
          <w:tcPr>
            <w:tcBorders>
              <w:left w:color="000000" w:space="0" w:sz="4" w:val="single"/>
              <w:right w:color="000000" w:space="0" w:sz="4" w:val="single"/>
            </w:tcBorders>
            <w:vAlign w:val="center"/>
          </w:tcPr>
          <w:p w:rsidR="00000000" w:rsidDel="00000000" w:rsidP="00000000" w:rsidRDefault="00000000" w:rsidRPr="00000000" w14:paraId="0000012C">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Fortalecimento das ações de controle social na área da infância e adolescência.</w:t>
            </w:r>
          </w:p>
        </w:tc>
        <w:tc>
          <w:tcPr>
            <w:tcBorders>
              <w:left w:color="000000" w:space="0" w:sz="4" w:val="single"/>
            </w:tcBorders>
            <w:vAlign w:val="top"/>
          </w:tcPr>
          <w:p w:rsidR="00000000" w:rsidDel="00000000" w:rsidP="00000000" w:rsidRDefault="00000000" w:rsidRPr="00000000" w14:paraId="0000012D">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Outubro a Dezembro/23</w:t>
            </w:r>
          </w:p>
        </w:tc>
      </w:tr>
      <w:tr>
        <w:trPr>
          <w:cantSplit w:val="0"/>
          <w:trHeight w:val="258" w:hRule="atLeast"/>
          <w:tblHeader w:val="0"/>
        </w:trPr>
        <w:tc>
          <w:tcPr>
            <w:tcBorders>
              <w:right w:color="000000" w:space="0" w:sz="4" w:val="single"/>
            </w:tcBorders>
            <w:shd w:fill="ffffff" w:val="clear"/>
            <w:vAlign w:val="top"/>
          </w:tcPr>
          <w:p w:rsidR="00000000" w:rsidDel="00000000" w:rsidP="00000000" w:rsidRDefault="00000000" w:rsidRPr="00000000" w14:paraId="0000012E">
            <w:pPr>
              <w:jc w:val="both"/>
              <w:rPr>
                <w:rFonts w:ascii="Calibri" w:cs="Calibri" w:eastAsia="Calibri" w:hAnsi="Calibri"/>
                <w:sz w:val="24"/>
                <w:szCs w:val="24"/>
                <w:vertAlign w:val="baseline"/>
              </w:rPr>
            </w:pPr>
            <w:r w:rsidDel="00000000" w:rsidR="00000000" w:rsidRPr="00000000">
              <w:rPr>
                <w:rFonts w:ascii="Calibri" w:cs="Calibri" w:eastAsia="Calibri" w:hAnsi="Calibri"/>
                <w:color w:val="000000"/>
                <w:sz w:val="24"/>
                <w:szCs w:val="24"/>
                <w:highlight w:val="white"/>
                <w:vertAlign w:val="baseline"/>
                <w:rtl w:val="0"/>
              </w:rPr>
              <w:t xml:space="preserve">Programa Geração Afeto da  Secretaria de Desenvolvimento Social, Direitos Humanos, Juventude e Políticas sobre Drogas (SDSDHJPD).</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2F">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Mediação da Roda de Diálogo com as Famílias</w:t>
            </w:r>
          </w:p>
        </w:tc>
        <w:tc>
          <w:tcPr>
            <w:tcBorders>
              <w:left w:color="000000" w:space="0" w:sz="4" w:val="single"/>
            </w:tcBorders>
            <w:vAlign w:val="top"/>
          </w:tcPr>
          <w:p w:rsidR="00000000" w:rsidDel="00000000" w:rsidP="00000000" w:rsidRDefault="00000000" w:rsidRPr="00000000" w14:paraId="00000130">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Outubro e Novembro/23</w:t>
            </w:r>
          </w:p>
        </w:tc>
      </w:tr>
      <w:tr>
        <w:trPr>
          <w:cantSplit w:val="0"/>
          <w:trHeight w:val="258" w:hRule="atLeast"/>
          <w:tblHeader w:val="0"/>
        </w:trPr>
        <w:tc>
          <w:tcPr>
            <w:shd w:fill="ffffff" w:val="clear"/>
            <w:vAlign w:val="top"/>
          </w:tcPr>
          <w:p w:rsidR="00000000" w:rsidDel="00000000" w:rsidP="00000000" w:rsidRDefault="00000000" w:rsidRPr="00000000" w14:paraId="00000131">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Instituto Ricardo Brennand</w:t>
            </w:r>
          </w:p>
        </w:tc>
        <w:tc>
          <w:tcPr>
            <w:tcBorders>
              <w:right w:color="000000" w:space="0" w:sz="4" w:val="single"/>
            </w:tcBorders>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Indicação de facilitadora para Formação de Educadoras</w:t>
            </w:r>
          </w:p>
        </w:tc>
        <w:tc>
          <w:tcPr>
            <w:tcBorders>
              <w:left w:color="000000" w:space="0" w:sz="4" w:val="single"/>
            </w:tcBorders>
            <w:vAlign w:val="top"/>
          </w:tcPr>
          <w:p w:rsidR="00000000" w:rsidDel="00000000" w:rsidP="00000000" w:rsidRDefault="00000000" w:rsidRPr="00000000" w14:paraId="00000133">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Novembro/2023</w:t>
            </w:r>
          </w:p>
        </w:tc>
      </w:tr>
    </w:tbl>
    <w:p w:rsidR="00000000" w:rsidDel="00000000" w:rsidP="00000000" w:rsidRDefault="00000000" w:rsidRPr="00000000" w14:paraId="00000134">
      <w:pPr>
        <w:jc w:val="both"/>
        <w:rPr>
          <w:rFonts w:ascii="Calibri" w:cs="Calibri" w:eastAsia="Calibri" w:hAnsi="Calibri"/>
          <w:sz w:val="24"/>
          <w:szCs w:val="24"/>
          <w:vertAlign w:val="baseline"/>
        </w:rPr>
      </w:pPr>
      <w:bookmarkStart w:colFirst="0" w:colLast="0" w:name="_tyjcwt" w:id="5"/>
      <w:bookmarkEnd w:id="5"/>
      <w:r w:rsidDel="00000000" w:rsidR="00000000" w:rsidRPr="00000000">
        <w:rPr>
          <w:rtl w:val="0"/>
        </w:rPr>
      </w:r>
    </w:p>
    <w:tbl>
      <w:tblPr>
        <w:tblStyle w:val="Table13"/>
        <w:tblW w:w="100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31"/>
        <w:tblGridChange w:id="0">
          <w:tblGrid>
            <w:gridCol w:w="10031"/>
          </w:tblGrid>
        </w:tblGridChange>
      </w:tblGrid>
      <w:tr>
        <w:trPr>
          <w:cantSplit w:val="0"/>
          <w:tblHeader w:val="0"/>
        </w:trPr>
        <w:tc>
          <w:tcPr>
            <w:shd w:fill="f2f2f2" w:val="clear"/>
            <w:vAlign w:val="top"/>
          </w:tcPr>
          <w:p w:rsidR="00000000" w:rsidDel="00000000" w:rsidP="00000000" w:rsidRDefault="00000000" w:rsidRPr="00000000" w14:paraId="00000135">
            <w:pPr>
              <w:numPr>
                <w:ilvl w:val="0"/>
                <w:numId w:val="3"/>
              </w:numPr>
              <w:ind w:left="405" w:hanging="405"/>
              <w:jc w:val="both"/>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Quais os Marcos Legais, publicações teóricas, campanhas educativas e outras formas de conteúdo, nortearam as ações desenvolvidas nesta fase da proposta: </w:t>
            </w:r>
            <w:r w:rsidDel="00000000" w:rsidR="00000000" w:rsidRPr="00000000">
              <w:rPr>
                <w:rtl w:val="0"/>
              </w:rPr>
            </w:r>
          </w:p>
        </w:tc>
      </w:tr>
    </w:tbl>
    <w:p w:rsidR="00000000" w:rsidDel="00000000" w:rsidP="00000000" w:rsidRDefault="00000000" w:rsidRPr="00000000" w14:paraId="00000136">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137">
      <w:pPr>
        <w:spacing w:line="276" w:lineRule="auto"/>
        <w:jc w:val="both"/>
        <w:rPr>
          <w:rFonts w:ascii="Calibri" w:cs="Calibri" w:eastAsia="Calibri" w:hAnsi="Calibri"/>
          <w:color w:val="000000"/>
          <w:sz w:val="24"/>
          <w:szCs w:val="24"/>
          <w:highlight w:val="white"/>
          <w:vertAlign w:val="baseline"/>
        </w:rPr>
      </w:pPr>
      <w:r w:rsidDel="00000000" w:rsidR="00000000" w:rsidRPr="00000000">
        <w:rPr>
          <w:rFonts w:ascii="Calibri" w:cs="Calibri" w:eastAsia="Calibri" w:hAnsi="Calibri"/>
          <w:b w:val="1"/>
          <w:sz w:val="24"/>
          <w:szCs w:val="24"/>
          <w:vertAlign w:val="baseline"/>
          <w:rtl w:val="0"/>
        </w:rPr>
        <w:t xml:space="preserve">R.   </w:t>
      </w:r>
      <w:r w:rsidDel="00000000" w:rsidR="00000000" w:rsidRPr="00000000">
        <w:rPr>
          <w:rFonts w:ascii="Calibri" w:cs="Calibri" w:eastAsia="Calibri" w:hAnsi="Calibri"/>
          <w:color w:val="000000"/>
          <w:sz w:val="24"/>
          <w:szCs w:val="24"/>
          <w:vertAlign w:val="baseline"/>
          <w:rtl w:val="0"/>
        </w:rPr>
        <w:t xml:space="preserve">O processo de execução das ações previstas no âmbito do Projeto Ser Criança está embasado no Marco Legal para a Primeira Infância, Estatuto da Criança e do Adolescente; na Base Nacional Comum Curricular na Educação Infantil; no </w:t>
      </w:r>
      <w:r w:rsidDel="00000000" w:rsidR="00000000" w:rsidRPr="00000000">
        <w:rPr>
          <w:rFonts w:ascii="Calibri" w:cs="Calibri" w:eastAsia="Calibri" w:hAnsi="Calibri"/>
          <w:i w:val="0"/>
          <w:color w:val="000000"/>
          <w:sz w:val="24"/>
          <w:szCs w:val="24"/>
          <w:highlight w:val="white"/>
          <w:vertAlign w:val="baseline"/>
          <w:rtl w:val="0"/>
        </w:rPr>
        <w:t xml:space="preserve">Plano Nacional de Promoção</w:t>
      </w:r>
      <w:r w:rsidDel="00000000" w:rsidR="00000000" w:rsidRPr="00000000">
        <w:rPr>
          <w:rFonts w:ascii="Calibri" w:cs="Calibri" w:eastAsia="Calibri" w:hAnsi="Calibri"/>
          <w:color w:val="000000"/>
          <w:sz w:val="24"/>
          <w:szCs w:val="24"/>
          <w:highlight w:val="white"/>
          <w:vertAlign w:val="baseline"/>
          <w:rtl w:val="0"/>
        </w:rPr>
        <w:t xml:space="preserve">, </w:t>
      </w:r>
      <w:r w:rsidDel="00000000" w:rsidR="00000000" w:rsidRPr="00000000">
        <w:rPr>
          <w:rFonts w:ascii="Calibri" w:cs="Calibri" w:eastAsia="Calibri" w:hAnsi="Calibri"/>
          <w:i w:val="0"/>
          <w:color w:val="000000"/>
          <w:sz w:val="24"/>
          <w:szCs w:val="24"/>
          <w:highlight w:val="white"/>
          <w:vertAlign w:val="baseline"/>
          <w:rtl w:val="0"/>
        </w:rPr>
        <w:t xml:space="preserve">Proteção e Defesa do Direito de Crianças</w:t>
      </w:r>
      <w:r w:rsidDel="00000000" w:rsidR="00000000" w:rsidRPr="00000000">
        <w:rPr>
          <w:rFonts w:ascii="Calibri" w:cs="Calibri" w:eastAsia="Calibri" w:hAnsi="Calibri"/>
          <w:color w:val="000000"/>
          <w:sz w:val="24"/>
          <w:szCs w:val="24"/>
          <w:highlight w:val="white"/>
          <w:vertAlign w:val="baseline"/>
          <w:rtl w:val="0"/>
        </w:rPr>
        <w:t xml:space="preserve"> e </w:t>
      </w:r>
      <w:r w:rsidDel="00000000" w:rsidR="00000000" w:rsidRPr="00000000">
        <w:rPr>
          <w:rFonts w:ascii="Calibri" w:cs="Calibri" w:eastAsia="Calibri" w:hAnsi="Calibri"/>
          <w:i w:val="0"/>
          <w:color w:val="000000"/>
          <w:sz w:val="24"/>
          <w:szCs w:val="24"/>
          <w:highlight w:val="white"/>
          <w:vertAlign w:val="baseline"/>
          <w:rtl w:val="0"/>
        </w:rPr>
        <w:t xml:space="preserve">Adolescentes à Convivência Familiar e Comunitária e </w:t>
      </w:r>
      <w:r w:rsidDel="00000000" w:rsidR="00000000" w:rsidRPr="00000000">
        <w:rPr>
          <w:rFonts w:ascii="Calibri" w:cs="Calibri" w:eastAsia="Calibri" w:hAnsi="Calibri"/>
          <w:color w:val="000000"/>
          <w:sz w:val="24"/>
          <w:szCs w:val="24"/>
          <w:vertAlign w:val="baseline"/>
          <w:rtl w:val="0"/>
        </w:rPr>
        <w:t xml:space="preserve">no Plano Municipal pela Primeira Infância.  Também tem sido uma referência os estudos na área da</w:t>
      </w:r>
      <w:r w:rsidDel="00000000" w:rsidR="00000000" w:rsidRPr="00000000">
        <w:rPr>
          <w:rFonts w:ascii="Calibri" w:cs="Calibri" w:eastAsia="Calibri" w:hAnsi="Calibri"/>
          <w:color w:val="000000"/>
          <w:sz w:val="24"/>
          <w:szCs w:val="24"/>
          <w:highlight w:val="white"/>
          <w:vertAlign w:val="baseline"/>
          <w:rtl w:val="0"/>
        </w:rPr>
        <w:t xml:space="preserve"> neurociência que demonstra que nos primeiros anos de vida, o cérebro se desenvolve muito rapidamente e que a capacidade de aprendizado durante esses anos é maior e a discussão sobre o racismo na primeira infância (Lei 10.639/03).</w:t>
      </w:r>
    </w:p>
    <w:p w:rsidR="00000000" w:rsidDel="00000000" w:rsidP="00000000" w:rsidRDefault="00000000" w:rsidRPr="00000000" w14:paraId="00000138">
      <w:pPr>
        <w:spacing w:line="276" w:lineRule="auto"/>
        <w:jc w:val="both"/>
        <w:rPr>
          <w:rFonts w:ascii="Calibri" w:cs="Calibri" w:eastAsia="Calibri" w:hAnsi="Calibri"/>
          <w:color w:val="000000"/>
          <w:sz w:val="24"/>
          <w:szCs w:val="24"/>
          <w:highlight w:val="white"/>
          <w:vertAlign w:val="baseline"/>
        </w:rPr>
      </w:pPr>
      <w:bookmarkStart w:colFirst="0" w:colLast="0" w:name="_3dy6vkm" w:id="6"/>
      <w:bookmarkEnd w:id="6"/>
      <w:r w:rsidDel="00000000" w:rsidR="00000000" w:rsidRPr="00000000">
        <w:rPr>
          <w:rtl w:val="0"/>
        </w:rPr>
      </w:r>
    </w:p>
    <w:tbl>
      <w:tblPr>
        <w:tblStyle w:val="Table14"/>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shd w:fill="f2f2f2" w:val="clear"/>
            <w:vAlign w:val="top"/>
          </w:tcPr>
          <w:p w:rsidR="00000000" w:rsidDel="00000000" w:rsidP="00000000" w:rsidRDefault="00000000" w:rsidRPr="00000000" w14:paraId="00000139">
            <w:pPr>
              <w:numPr>
                <w:ilvl w:val="0"/>
                <w:numId w:val="3"/>
              </w:numPr>
              <w:ind w:left="405" w:hanging="405"/>
              <w:jc w:val="both"/>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Descrever o tipo de monitoramento interno desenvolvido pela OSC nesta fase da proposta:</w:t>
            </w:r>
            <w:r w:rsidDel="00000000" w:rsidR="00000000" w:rsidRPr="00000000">
              <w:rPr>
                <w:rtl w:val="0"/>
              </w:rPr>
            </w:r>
          </w:p>
        </w:tc>
      </w:tr>
    </w:tbl>
    <w:p w:rsidR="00000000" w:rsidDel="00000000" w:rsidP="00000000" w:rsidRDefault="00000000" w:rsidRPr="00000000" w14:paraId="0000013A">
      <w:pPr>
        <w:spacing w:before="80"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R. </w:t>
      </w:r>
      <w:r w:rsidDel="00000000" w:rsidR="00000000" w:rsidRPr="00000000">
        <w:rPr>
          <w:rFonts w:ascii="Calibri" w:cs="Calibri" w:eastAsia="Calibri" w:hAnsi="Calibri"/>
          <w:color w:val="000000"/>
          <w:sz w:val="24"/>
          <w:szCs w:val="24"/>
          <w:vertAlign w:val="baseline"/>
          <w:rtl w:val="0"/>
        </w:rPr>
        <w:t xml:space="preserve">São realizadas duas reuniões quinzenais de monitoramento do processo de execução do projeto, sendo uma envolvendo educadoras-coordenação para avaliar o desenvolvimento das atividades com as crianças e com as famílias e a outra entre a direção-coordenação para acompanhamento do cronograma físico-financeiro e definição de estratégias para os ajustes necessários.</w:t>
      </w:r>
    </w:p>
    <w:p w:rsidR="00000000" w:rsidDel="00000000" w:rsidP="00000000" w:rsidRDefault="00000000" w:rsidRPr="00000000" w14:paraId="0000013B">
      <w:pPr>
        <w:jc w:val="both"/>
        <w:rPr>
          <w:rFonts w:ascii="Calibri" w:cs="Calibri" w:eastAsia="Calibri" w:hAnsi="Calibri"/>
          <w:b w:val="0"/>
          <w:sz w:val="24"/>
          <w:szCs w:val="24"/>
          <w:vertAlign w:val="baseline"/>
        </w:rPr>
      </w:pPr>
      <w:r w:rsidDel="00000000" w:rsidR="00000000" w:rsidRPr="00000000">
        <w:rPr>
          <w:rtl w:val="0"/>
        </w:rPr>
      </w:r>
    </w:p>
    <w:tbl>
      <w:tblPr>
        <w:tblStyle w:val="Table15"/>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shd w:fill="f2f2f2" w:val="clear"/>
            <w:vAlign w:val="top"/>
          </w:tcPr>
          <w:p w:rsidR="00000000" w:rsidDel="00000000" w:rsidP="00000000" w:rsidRDefault="00000000" w:rsidRPr="00000000" w14:paraId="0000013C">
            <w:pPr>
              <w:numPr>
                <w:ilvl w:val="0"/>
                <w:numId w:val="3"/>
              </w:numPr>
              <w:ind w:left="405" w:hanging="405"/>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Informar se nesta fase da proposta a OSC foi monitorada pelos apoiadores financeiros da proposta:</w:t>
            </w:r>
            <w:r w:rsidDel="00000000" w:rsidR="00000000" w:rsidRPr="00000000">
              <w:rPr>
                <w:rtl w:val="0"/>
              </w:rPr>
            </w:r>
          </w:p>
        </w:tc>
      </w:tr>
    </w:tbl>
    <w:p w:rsidR="00000000" w:rsidDel="00000000" w:rsidP="00000000" w:rsidRDefault="00000000" w:rsidRPr="00000000" w14:paraId="0000013D">
      <w:pPr>
        <w:jc w:val="both"/>
        <w:rPr>
          <w:rFonts w:ascii="Calibri" w:cs="Calibri" w:eastAsia="Calibri" w:hAnsi="Calibri"/>
          <w:b w:val="0"/>
          <w:sz w:val="24"/>
          <w:szCs w:val="24"/>
          <w:vertAlign w:val="baseline"/>
        </w:rPr>
      </w:pPr>
      <w:bookmarkStart w:colFirst="0" w:colLast="0" w:name="_1t3h5sf" w:id="7"/>
      <w:bookmarkEnd w:id="7"/>
      <w:r w:rsidDel="00000000" w:rsidR="00000000" w:rsidRPr="00000000">
        <w:rPr>
          <w:rtl w:val="0"/>
        </w:rPr>
      </w:r>
    </w:p>
    <w:tbl>
      <w:tblPr>
        <w:tblStyle w:val="Table16"/>
        <w:tblpPr w:leftFromText="141" w:rightFromText="141" w:topFromText="0" w:bottomFromText="0" w:vertAnchor="text" w:horzAnchor="text" w:tblpX="0" w:tblpY="42"/>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5245"/>
        <w:gridCol w:w="2693"/>
        <w:tblGridChange w:id="0">
          <w:tblGrid>
            <w:gridCol w:w="1809"/>
            <w:gridCol w:w="5245"/>
            <w:gridCol w:w="2693"/>
          </w:tblGrid>
        </w:tblGridChange>
      </w:tblGrid>
      <w:tr>
        <w:trPr>
          <w:cantSplit w:val="0"/>
          <w:trHeight w:val="258" w:hRule="atLeast"/>
          <w:tblHeader w:val="0"/>
        </w:trPr>
        <w:tc>
          <w:tcPr>
            <w:tcBorders>
              <w:right w:color="000000" w:space="0" w:sz="4" w:val="single"/>
            </w:tcBorders>
            <w:shd w:fill="f2f2f2" w:val="clear"/>
            <w:vAlign w:val="center"/>
          </w:tcPr>
          <w:p w:rsidR="00000000" w:rsidDel="00000000" w:rsidP="00000000" w:rsidRDefault="00000000" w:rsidRPr="00000000" w14:paraId="0000013E">
            <w:pPr>
              <w:spacing w:line="276"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Especificar os apoiadores</w:t>
            </w:r>
            <w:r w:rsidDel="00000000" w:rsidR="00000000" w:rsidRPr="00000000">
              <w:rPr>
                <w:rtl w:val="0"/>
              </w:rPr>
            </w:r>
          </w:p>
        </w:tc>
        <w:tc>
          <w:tcPr>
            <w:tcBorders>
              <w:left w:color="000000" w:space="0" w:sz="4" w:val="single"/>
              <w:right w:color="000000" w:space="0" w:sz="4" w:val="single"/>
            </w:tcBorders>
            <w:shd w:fill="f2f2f2" w:val="clear"/>
            <w:vAlign w:val="center"/>
          </w:tcPr>
          <w:p w:rsidR="00000000" w:rsidDel="00000000" w:rsidP="00000000" w:rsidRDefault="00000000" w:rsidRPr="00000000" w14:paraId="0000013F">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Tipos de monitoramentos: </w:t>
            </w:r>
            <w:r w:rsidDel="00000000" w:rsidR="00000000" w:rsidRPr="00000000">
              <w:rPr>
                <w:rtl w:val="0"/>
              </w:rPr>
            </w:r>
          </w:p>
          <w:p w:rsidR="00000000" w:rsidDel="00000000" w:rsidP="00000000" w:rsidRDefault="00000000" w:rsidRPr="00000000" w14:paraId="00000140">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(reuniões virtuais / in loco / telefone / preenchimento de formulários ou telefonemas)</w:t>
            </w: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141">
            <w:pPr>
              <w:spacing w:line="276"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Mês/ Ano</w:t>
            </w:r>
            <w:r w:rsidDel="00000000" w:rsidR="00000000" w:rsidRPr="00000000">
              <w:rPr>
                <w:rtl w:val="0"/>
              </w:rPr>
            </w:r>
          </w:p>
        </w:tc>
      </w:tr>
      <w:tr>
        <w:trPr>
          <w:cantSplit w:val="0"/>
          <w:trHeight w:val="258" w:hRule="atLeast"/>
          <w:tblHeader w:val="0"/>
        </w:trPr>
        <w:tc>
          <w:tcPr>
            <w:tcBorders>
              <w:right w:color="000000" w:space="0" w:sz="4" w:val="single"/>
            </w:tcBorders>
            <w:shd w:fill="ffffff" w:val="clear"/>
            <w:vAlign w:val="center"/>
          </w:tcPr>
          <w:p w:rsidR="00000000" w:rsidDel="00000000" w:rsidP="00000000" w:rsidRDefault="00000000" w:rsidRPr="00000000" w14:paraId="00000142">
            <w:pPr>
              <w:spacing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Comdica Recife</w:t>
            </w:r>
          </w:p>
        </w:tc>
        <w:tc>
          <w:tcPr>
            <w:tcBorders>
              <w:left w:color="000000" w:space="0" w:sz="4" w:val="single"/>
              <w:right w:color="000000" w:space="0" w:sz="4" w:val="single"/>
            </w:tcBorders>
            <w:vAlign w:val="center"/>
          </w:tcPr>
          <w:p w:rsidR="00000000" w:rsidDel="00000000" w:rsidP="00000000" w:rsidRDefault="00000000" w:rsidRPr="00000000" w14:paraId="00000143">
            <w:pPr>
              <w:spacing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Oficina Pedagógica e Financeira sobre os instrumentais, procedimentos e prazos a serem considerados no processo de execução física e financeira do projeto.</w:t>
            </w:r>
          </w:p>
        </w:tc>
        <w:tc>
          <w:tcPr>
            <w:tcBorders>
              <w:left w:color="000000" w:space="0" w:sz="4" w:val="single"/>
            </w:tcBorders>
            <w:vAlign w:val="center"/>
          </w:tcPr>
          <w:p w:rsidR="00000000" w:rsidDel="00000000" w:rsidP="00000000" w:rsidRDefault="00000000" w:rsidRPr="00000000" w14:paraId="00000144">
            <w:pPr>
              <w:spacing w:line="276" w:lineRule="auto"/>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Outubro/2023</w:t>
            </w:r>
          </w:p>
        </w:tc>
      </w:tr>
      <w:tr>
        <w:trPr>
          <w:cantSplit w:val="0"/>
          <w:trHeight w:val="258" w:hRule="atLeast"/>
          <w:tblHeader w:val="0"/>
        </w:trPr>
        <w:tc>
          <w:tcPr>
            <w:shd w:fill="ffffff" w:val="clear"/>
            <w:vAlign w:val="top"/>
          </w:tcPr>
          <w:p w:rsidR="00000000" w:rsidDel="00000000" w:rsidP="00000000" w:rsidRDefault="00000000" w:rsidRPr="00000000" w14:paraId="00000145">
            <w:pPr>
              <w:spacing w:line="276" w:lineRule="auto"/>
              <w:jc w:val="both"/>
              <w:rPr>
                <w:rFonts w:ascii="Calibri" w:cs="Calibri" w:eastAsia="Calibri" w:hAnsi="Calibri"/>
                <w:b w:val="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Comdica Recife</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46">
            <w:pPr>
              <w:spacing w:line="276" w:lineRule="auto"/>
              <w:jc w:val="both"/>
              <w:rPr>
                <w:rFonts w:ascii="Calibri" w:cs="Calibri" w:eastAsia="Calibri" w:hAnsi="Calibri"/>
                <w:b w:val="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Contatos telefônicos, apresentação de documentos e planejamento mensal.</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47">
            <w:pPr>
              <w:spacing w:line="276" w:lineRule="auto"/>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Outubro/23 a Janeiro/24</w:t>
            </w:r>
          </w:p>
        </w:tc>
      </w:tr>
      <w:tr>
        <w:trPr>
          <w:cantSplit w:val="0"/>
          <w:trHeight w:val="258" w:hRule="atLeast"/>
          <w:tblHeader w:val="0"/>
        </w:trPr>
        <w:tc>
          <w:tcPr>
            <w:shd w:fill="ffffff" w:val="clear"/>
            <w:vAlign w:val="top"/>
          </w:tcPr>
          <w:p w:rsidR="00000000" w:rsidDel="00000000" w:rsidP="00000000" w:rsidRDefault="00000000" w:rsidRPr="00000000" w14:paraId="00000148">
            <w:pPr>
              <w:spacing w:line="276" w:lineRule="auto"/>
              <w:jc w:val="both"/>
              <w:rPr>
                <w:rFonts w:ascii="Calibri" w:cs="Calibri" w:eastAsia="Calibri" w:hAnsi="Calibri"/>
                <w:b w:val="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Empresa doadora</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49">
            <w:pPr>
              <w:spacing w:line="276" w:lineRule="auto"/>
              <w:jc w:val="both"/>
              <w:rPr>
                <w:rFonts w:ascii="Calibri" w:cs="Calibri" w:eastAsia="Calibri" w:hAnsi="Calibri"/>
                <w:b w:val="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Visita técnica de monitoramento ao processo de execução do projeto e solicitação de relatórios de execução. </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4A">
            <w:pPr>
              <w:spacing w:line="276" w:lineRule="auto"/>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Dezembro-2023</w:t>
            </w:r>
          </w:p>
        </w:tc>
      </w:tr>
    </w:tbl>
    <w:p w:rsidR="00000000" w:rsidDel="00000000" w:rsidP="00000000" w:rsidRDefault="00000000" w:rsidRPr="00000000" w14:paraId="0000014B">
      <w:pPr>
        <w:jc w:val="both"/>
        <w:rPr>
          <w:rFonts w:ascii="Calibri" w:cs="Calibri" w:eastAsia="Calibri" w:hAnsi="Calibri"/>
          <w:b w:val="0"/>
          <w:sz w:val="24"/>
          <w:szCs w:val="24"/>
          <w:vertAlign w:val="baseline"/>
        </w:rPr>
      </w:pPr>
      <w:bookmarkStart w:colFirst="0" w:colLast="0" w:name="_4d34og8" w:id="8"/>
      <w:bookmarkEnd w:id="8"/>
      <w:r w:rsidDel="00000000" w:rsidR="00000000" w:rsidRPr="00000000">
        <w:rPr>
          <w:rtl w:val="0"/>
        </w:rPr>
      </w:r>
    </w:p>
    <w:tbl>
      <w:tblPr>
        <w:tblStyle w:val="Table17"/>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shd w:fill="f2f2f2" w:val="clear"/>
            <w:vAlign w:val="top"/>
          </w:tcPr>
          <w:p w:rsidR="00000000" w:rsidDel="00000000" w:rsidP="00000000" w:rsidRDefault="00000000" w:rsidRPr="00000000" w14:paraId="0000014C">
            <w:pPr>
              <w:numPr>
                <w:ilvl w:val="0"/>
                <w:numId w:val="3"/>
              </w:numPr>
              <w:ind w:left="405" w:hanging="405"/>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Descreva as estratégias adotadas pela OSC para a valorização da diversidade, a promoção da equidade e da inclusão social, e o combate ao preconceito e à discriminação (de gênero, étnico – racial, de pessoas com deficiência, entre outros):</w:t>
            </w:r>
            <w:r w:rsidDel="00000000" w:rsidR="00000000" w:rsidRPr="00000000">
              <w:rPr>
                <w:rtl w:val="0"/>
              </w:rPr>
            </w:r>
          </w:p>
        </w:tc>
      </w:tr>
    </w:tbl>
    <w:p w:rsidR="00000000" w:rsidDel="00000000" w:rsidP="00000000" w:rsidRDefault="00000000" w:rsidRPr="00000000" w14:paraId="0000014D">
      <w:pPr>
        <w:spacing w:before="80" w:line="276" w:lineRule="auto"/>
        <w:jc w:val="both"/>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R. </w:t>
      </w:r>
      <w:r w:rsidDel="00000000" w:rsidR="00000000" w:rsidRPr="00000000">
        <w:rPr>
          <w:rFonts w:ascii="Calibri" w:cs="Calibri" w:eastAsia="Calibri" w:hAnsi="Calibri"/>
          <w:color w:val="000000"/>
          <w:sz w:val="24"/>
          <w:szCs w:val="24"/>
          <w:vertAlign w:val="baseline"/>
          <w:rtl w:val="0"/>
        </w:rPr>
        <w:t xml:space="preserve">O respeito às diferenças e a valorização da diversidade fazem parte do cotidiano educativo, seja nas rodas de conversa, nas brincadeiras e jogos educativos, na contação de histórias e na execução dos projetos didáticos com as crianças.</w:t>
      </w:r>
      <w:r w:rsidDel="00000000" w:rsidR="00000000" w:rsidRPr="00000000">
        <w:rPr>
          <w:rFonts w:ascii="Calibri" w:cs="Calibri" w:eastAsia="Calibri" w:hAnsi="Calibri"/>
          <w:b w:val="1"/>
          <w:color w:val="000000"/>
          <w:sz w:val="24"/>
          <w:szCs w:val="24"/>
          <w:vertAlign w:val="baseline"/>
          <w:rtl w:val="0"/>
        </w:rPr>
        <w:t xml:space="preserve"> </w:t>
      </w:r>
      <w:r w:rsidDel="00000000" w:rsidR="00000000" w:rsidRPr="00000000">
        <w:rPr>
          <w:rFonts w:ascii="Calibri" w:cs="Calibri" w:eastAsia="Calibri" w:hAnsi="Calibri"/>
          <w:color w:val="000000"/>
          <w:sz w:val="24"/>
          <w:szCs w:val="24"/>
          <w:vertAlign w:val="baseline"/>
          <w:rtl w:val="0"/>
        </w:rPr>
        <w:t xml:space="preserve">São valorizados e</w:t>
      </w:r>
      <w:r w:rsidDel="00000000" w:rsidR="00000000" w:rsidRPr="00000000">
        <w:rPr>
          <w:rFonts w:ascii="Calibri" w:cs="Calibri" w:eastAsia="Calibri" w:hAnsi="Calibri"/>
          <w:b w:val="1"/>
          <w:color w:val="000000"/>
          <w:sz w:val="24"/>
          <w:szCs w:val="24"/>
          <w:vertAlign w:val="baseline"/>
          <w:rtl w:val="0"/>
        </w:rPr>
        <w:t xml:space="preserve"> </w:t>
      </w:r>
      <w:r w:rsidDel="00000000" w:rsidR="00000000" w:rsidRPr="00000000">
        <w:rPr>
          <w:rFonts w:ascii="Calibri" w:cs="Calibri" w:eastAsia="Calibri" w:hAnsi="Calibri"/>
          <w:color w:val="000000"/>
          <w:sz w:val="24"/>
          <w:szCs w:val="24"/>
          <w:vertAlign w:val="baseline"/>
          <w:rtl w:val="0"/>
        </w:rPr>
        <w:t xml:space="preserve">respeitados os diferentes arranjos familiares, mas essas pautas foram revisitadas no processo de formação de educadores, realizado nos dias 04 e 05/01/24, a fim de reforçar sua importância e para definir metodologias e recursos didáticos para o trabalho com as crianças e famílias.</w:t>
      </w:r>
      <w:r w:rsidDel="00000000" w:rsidR="00000000" w:rsidRPr="00000000">
        <w:rPr>
          <w:rtl w:val="0"/>
        </w:rPr>
      </w:r>
    </w:p>
    <w:p w:rsidR="00000000" w:rsidDel="00000000" w:rsidP="00000000" w:rsidRDefault="00000000" w:rsidRPr="00000000" w14:paraId="0000014E">
      <w:pPr>
        <w:ind w:left="405" w:firstLine="0"/>
        <w:jc w:val="both"/>
        <w:rPr>
          <w:rFonts w:ascii="Calibri" w:cs="Calibri" w:eastAsia="Calibri" w:hAnsi="Calibri"/>
          <w:b w:val="0"/>
          <w:sz w:val="24"/>
          <w:szCs w:val="24"/>
          <w:vertAlign w:val="baseline"/>
        </w:rPr>
      </w:pPr>
      <w:bookmarkStart w:colFirst="0" w:colLast="0" w:name="_2s8eyo1" w:id="9"/>
      <w:bookmarkEnd w:id="9"/>
      <w:r w:rsidDel="00000000" w:rsidR="00000000" w:rsidRPr="00000000">
        <w:rPr>
          <w:rtl w:val="0"/>
        </w:rPr>
      </w:r>
    </w:p>
    <w:tbl>
      <w:tblPr>
        <w:tblStyle w:val="Table18"/>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shd w:fill="f2f2f2" w:val="clear"/>
            <w:vAlign w:val="top"/>
          </w:tcPr>
          <w:p w:rsidR="00000000" w:rsidDel="00000000" w:rsidP="00000000" w:rsidRDefault="00000000" w:rsidRPr="00000000" w14:paraId="0000014F">
            <w:pPr>
              <w:numPr>
                <w:ilvl w:val="0"/>
                <w:numId w:val="3"/>
              </w:numPr>
              <w:ind w:left="405" w:hanging="405"/>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Descrever de que forma as ações da proposta contribuem para a proteção integral do público participante e interfere positivamente nos vínculos entre a OSC, adolescentes e suas famílias.</w:t>
            </w:r>
            <w:r w:rsidDel="00000000" w:rsidR="00000000" w:rsidRPr="00000000">
              <w:rPr>
                <w:rtl w:val="0"/>
              </w:rPr>
            </w:r>
          </w:p>
        </w:tc>
      </w:tr>
    </w:tbl>
    <w:p w:rsidR="00000000" w:rsidDel="00000000" w:rsidP="00000000" w:rsidRDefault="00000000" w:rsidRPr="00000000" w14:paraId="00000150">
      <w:pPr>
        <w:spacing w:before="80" w:line="276" w:lineRule="auto"/>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R. </w:t>
      </w:r>
      <w:r w:rsidDel="00000000" w:rsidR="00000000" w:rsidRPr="00000000">
        <w:rPr>
          <w:rFonts w:ascii="Calibri" w:cs="Calibri" w:eastAsia="Calibri" w:hAnsi="Calibri"/>
          <w:color w:val="000000"/>
          <w:sz w:val="24"/>
          <w:szCs w:val="24"/>
          <w:vertAlign w:val="baseline"/>
          <w:rtl w:val="0"/>
        </w:rPr>
        <w:t xml:space="preserve">O fortalecimento da conexão entre educadores e</w:t>
      </w:r>
      <w:r w:rsidDel="00000000" w:rsidR="00000000" w:rsidRPr="00000000">
        <w:rPr>
          <w:rFonts w:ascii="Calibri" w:cs="Calibri" w:eastAsia="Calibri" w:hAnsi="Calibri"/>
          <w:b w:val="1"/>
          <w:color w:val="000000"/>
          <w:sz w:val="24"/>
          <w:szCs w:val="24"/>
          <w:vertAlign w:val="baseline"/>
          <w:rtl w:val="0"/>
        </w:rPr>
        <w:t xml:space="preserve"> </w:t>
      </w:r>
      <w:r w:rsidDel="00000000" w:rsidR="00000000" w:rsidRPr="00000000">
        <w:rPr>
          <w:rFonts w:ascii="Calibri" w:cs="Calibri" w:eastAsia="Calibri" w:hAnsi="Calibri"/>
          <w:color w:val="000000"/>
          <w:sz w:val="24"/>
          <w:szCs w:val="24"/>
          <w:vertAlign w:val="baseline"/>
          <w:rtl w:val="0"/>
        </w:rPr>
        <w:t xml:space="preserve">famílias é, sem dúvida, uma estratégia assertiva e contribui para aprimorar o processo de cuidar e educar. A escuta e o diálogo com as famílias também são realizados com o fito de apoiar e fortalecer sua função social de proteção e cidadania, incentivando a empatia, a parentalidade positiva e a educação sem violência.</w:t>
      </w:r>
    </w:p>
    <w:p w:rsidR="00000000" w:rsidDel="00000000" w:rsidP="00000000" w:rsidRDefault="00000000" w:rsidRPr="00000000" w14:paraId="00000151">
      <w:pPr>
        <w:spacing w:before="8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0"/>
          <w:sz w:val="24"/>
          <w:szCs w:val="24"/>
          <w:vertAlign w:val="baseline"/>
        </w:rPr>
      </w:pPr>
      <w:bookmarkStart w:colFirst="0" w:colLast="0" w:name="_17dp8vu" w:id="10"/>
      <w:bookmarkEnd w:id="10"/>
      <w:r w:rsidDel="00000000" w:rsidR="00000000" w:rsidRPr="00000000">
        <w:rPr>
          <w:rtl w:val="0"/>
        </w:rPr>
      </w:r>
    </w:p>
    <w:tbl>
      <w:tblPr>
        <w:tblStyle w:val="Table19"/>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shd w:fill="f2f2f2" w:val="clear"/>
            <w:vAlign w:val="top"/>
          </w:tcPr>
          <w:p w:rsidR="00000000" w:rsidDel="00000000" w:rsidP="00000000" w:rsidRDefault="00000000" w:rsidRPr="00000000" w14:paraId="00000153">
            <w:pPr>
              <w:numPr>
                <w:ilvl w:val="0"/>
                <w:numId w:val="3"/>
              </w:numPr>
              <w:ind w:left="405" w:hanging="405"/>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Durante a execução da ação houve dificuldades internas para sua operacionalização, quais e de que formas a OSC, através da sua equipe as superou ou não? </w:t>
            </w:r>
            <w:r w:rsidDel="00000000" w:rsidR="00000000" w:rsidRPr="00000000">
              <w:rPr>
                <w:rtl w:val="0"/>
              </w:rPr>
            </w:r>
          </w:p>
        </w:tc>
      </w:tr>
    </w:tbl>
    <w:p w:rsidR="00000000" w:rsidDel="00000000" w:rsidP="00000000" w:rsidRDefault="00000000" w:rsidRPr="00000000" w14:paraId="00000154">
      <w:pPr>
        <w:jc w:val="both"/>
        <w:rPr>
          <w:rFonts w:ascii="Calibri" w:cs="Calibri" w:eastAsia="Calibri" w:hAnsi="Calibri"/>
          <w:sz w:val="24"/>
          <w:szCs w:val="24"/>
          <w:vertAlign w:val="baseline"/>
        </w:rPr>
      </w:pPr>
      <w:bookmarkStart w:colFirst="0" w:colLast="0" w:name="_3rdcrjn" w:id="11"/>
      <w:bookmarkEnd w:id="11"/>
      <w:r w:rsidDel="00000000" w:rsidR="00000000" w:rsidRPr="00000000">
        <w:rPr>
          <w:rtl w:val="0"/>
        </w:rPr>
      </w:r>
    </w:p>
    <w:tbl>
      <w:tblPr>
        <w:tblStyle w:val="Table20"/>
        <w:tblpPr w:leftFromText="141" w:rightFromText="141" w:topFromText="0" w:bottomFromText="0" w:vertAnchor="text" w:horzAnchor="text" w:tblpX="0" w:tblpY="28"/>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3"/>
        <w:gridCol w:w="3776"/>
        <w:gridCol w:w="2798"/>
        <w:tblGridChange w:id="0">
          <w:tblGrid>
            <w:gridCol w:w="3173"/>
            <w:gridCol w:w="3776"/>
            <w:gridCol w:w="2798"/>
          </w:tblGrid>
        </w:tblGridChange>
      </w:tblGrid>
      <w:tr>
        <w:trPr>
          <w:cantSplit w:val="0"/>
          <w:trHeight w:val="399" w:hRule="atLeast"/>
          <w:tblHeader w:val="0"/>
        </w:trPr>
        <w:tc>
          <w:tcPr>
            <w:tcBorders>
              <w:right w:color="000000" w:space="0" w:sz="4" w:val="single"/>
            </w:tcBorders>
            <w:shd w:fill="f2f2f2" w:val="clear"/>
            <w:vAlign w:val="center"/>
          </w:tcPr>
          <w:p w:rsidR="00000000" w:rsidDel="00000000" w:rsidP="00000000" w:rsidRDefault="00000000" w:rsidRPr="00000000" w14:paraId="00000155">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Dificuldades Pedagógicas</w:t>
            </w:r>
            <w:r w:rsidDel="00000000" w:rsidR="00000000" w:rsidRPr="00000000">
              <w:rPr>
                <w:rtl w:val="0"/>
              </w:rPr>
            </w:r>
          </w:p>
        </w:tc>
        <w:tc>
          <w:tcPr>
            <w:tcBorders>
              <w:left w:color="000000" w:space="0" w:sz="4" w:val="single"/>
              <w:right w:color="000000" w:space="0" w:sz="4" w:val="single"/>
            </w:tcBorders>
            <w:shd w:fill="f2f2f2" w:val="clear"/>
            <w:vAlign w:val="center"/>
          </w:tcPr>
          <w:p w:rsidR="00000000" w:rsidDel="00000000" w:rsidP="00000000" w:rsidRDefault="00000000" w:rsidRPr="00000000" w14:paraId="0000015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Setor Responsável</w:t>
            </w: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157">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Período (mês/ ano)</w:t>
            </w:r>
            <w:r w:rsidDel="00000000" w:rsidR="00000000" w:rsidRPr="00000000">
              <w:rPr>
                <w:rtl w:val="0"/>
              </w:rPr>
            </w:r>
          </w:p>
        </w:tc>
      </w:tr>
      <w:tr>
        <w:trPr>
          <w:cantSplit w:val="0"/>
          <w:trHeight w:val="399" w:hRule="atLeast"/>
          <w:tblHeader w:val="0"/>
        </w:trPr>
        <w:tc>
          <w:tcPr>
            <w:tcBorders>
              <w:right w:color="000000" w:space="0" w:sz="4" w:val="single"/>
            </w:tcBorders>
            <w:shd w:fill="ffffff" w:val="clear"/>
            <w:vAlign w:val="center"/>
          </w:tcPr>
          <w:p w:rsidR="00000000" w:rsidDel="00000000" w:rsidP="00000000" w:rsidRDefault="00000000" w:rsidRPr="00000000" w14:paraId="00000158">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Estruturais</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59">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5A">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r>
      <w:tr>
        <w:trPr>
          <w:cantSplit w:val="0"/>
          <w:trHeight w:val="399" w:hRule="atLeast"/>
          <w:tblHeader w:val="0"/>
        </w:trPr>
        <w:tc>
          <w:tcPr>
            <w:shd w:fill="ffffff" w:val="clear"/>
            <w:vAlign w:val="center"/>
          </w:tcPr>
          <w:p w:rsidR="00000000" w:rsidDel="00000000" w:rsidP="00000000" w:rsidRDefault="00000000" w:rsidRPr="00000000" w14:paraId="0000015B">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Adesão das/os participantes</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5C">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5D">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r>
      <w:tr>
        <w:trPr>
          <w:cantSplit w:val="0"/>
          <w:trHeight w:val="399" w:hRule="atLeast"/>
          <w:tblHeader w:val="0"/>
        </w:trPr>
        <w:tc>
          <w:tcPr>
            <w:shd w:fill="ffffff" w:val="clear"/>
            <w:vAlign w:val="center"/>
          </w:tcPr>
          <w:p w:rsidR="00000000" w:rsidDel="00000000" w:rsidP="00000000" w:rsidRDefault="00000000" w:rsidRPr="00000000" w14:paraId="0000015E">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Participação das famílias</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5F">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60">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r>
      <w:tr>
        <w:trPr>
          <w:cantSplit w:val="0"/>
          <w:trHeight w:val="399" w:hRule="atLeast"/>
          <w:tblHeader w:val="0"/>
        </w:trPr>
        <w:tc>
          <w:tcPr>
            <w:shd w:fill="ffffff" w:val="clear"/>
            <w:vAlign w:val="center"/>
          </w:tcPr>
          <w:p w:rsidR="00000000" w:rsidDel="00000000" w:rsidP="00000000" w:rsidRDefault="00000000" w:rsidRPr="00000000" w14:paraId="00000161">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Financeira </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62">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63">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r>
      <w:tr>
        <w:trPr>
          <w:cantSplit w:val="0"/>
          <w:trHeight w:val="399" w:hRule="atLeast"/>
          <w:tblHeader w:val="0"/>
        </w:trPr>
        <w:tc>
          <w:tcPr>
            <w:shd w:fill="ffffff" w:val="clear"/>
            <w:vAlign w:val="center"/>
          </w:tcPr>
          <w:p w:rsidR="00000000" w:rsidDel="00000000" w:rsidP="00000000" w:rsidRDefault="00000000" w:rsidRPr="00000000" w14:paraId="00000164">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Comunicação</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65">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66">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r>
      <w:tr>
        <w:trPr>
          <w:cantSplit w:val="0"/>
          <w:trHeight w:val="399" w:hRule="atLeast"/>
          <w:tblHeader w:val="0"/>
        </w:trPr>
        <w:tc>
          <w:tcPr>
            <w:shd w:fill="ffffff" w:val="clear"/>
            <w:vAlign w:val="center"/>
          </w:tcPr>
          <w:p w:rsidR="00000000" w:rsidDel="00000000" w:rsidP="00000000" w:rsidRDefault="00000000" w:rsidRPr="00000000" w14:paraId="00000167">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Recursos Humanos </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68">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69">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r>
      <w:tr>
        <w:trPr>
          <w:cantSplit w:val="0"/>
          <w:trHeight w:val="399" w:hRule="atLeast"/>
          <w:tblHeader w:val="0"/>
        </w:trPr>
        <w:tc>
          <w:tcPr>
            <w:shd w:fill="ffffff" w:val="clear"/>
            <w:vAlign w:val="center"/>
          </w:tcPr>
          <w:p w:rsidR="00000000" w:rsidDel="00000000" w:rsidP="00000000" w:rsidRDefault="00000000" w:rsidRPr="00000000" w14:paraId="0000016A">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Outras</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6B">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6C">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r>
    </w:tbl>
    <w:p w:rsidR="00000000" w:rsidDel="00000000" w:rsidP="00000000" w:rsidRDefault="00000000" w:rsidRPr="00000000" w14:paraId="0000016D">
      <w:pPr>
        <w:jc w:val="both"/>
        <w:rPr>
          <w:rFonts w:ascii="Calibri" w:cs="Calibri" w:eastAsia="Calibri" w:hAnsi="Calibri"/>
          <w:sz w:val="24"/>
          <w:szCs w:val="24"/>
          <w:vertAlign w:val="baseline"/>
        </w:rPr>
      </w:pPr>
      <w:bookmarkStart w:colFirst="0" w:colLast="0" w:name="_26in1rg" w:id="12"/>
      <w:bookmarkEnd w:id="12"/>
      <w:r w:rsidDel="00000000" w:rsidR="00000000" w:rsidRPr="00000000">
        <w:rPr>
          <w:rtl w:val="0"/>
        </w:rPr>
      </w:r>
    </w:p>
    <w:tbl>
      <w:tblPr>
        <w:tblStyle w:val="Table21"/>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shd w:fill="f2f2f2" w:val="clear"/>
            <w:vAlign w:val="top"/>
          </w:tcPr>
          <w:p w:rsidR="00000000" w:rsidDel="00000000" w:rsidP="00000000" w:rsidRDefault="00000000" w:rsidRPr="00000000" w14:paraId="0000016E">
            <w:pPr>
              <w:numPr>
                <w:ilvl w:val="0"/>
                <w:numId w:val="3"/>
              </w:numPr>
              <w:ind w:left="405" w:hanging="405"/>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Das ações desenvolvidas nesta fase de execução, quais delas a equipe da OSC destaca como mais exitosa. </w:t>
            </w:r>
            <w:r w:rsidDel="00000000" w:rsidR="00000000" w:rsidRPr="00000000">
              <w:rPr>
                <w:rtl w:val="0"/>
              </w:rPr>
            </w:r>
          </w:p>
        </w:tc>
      </w:tr>
    </w:tbl>
    <w:p w:rsidR="00000000" w:rsidDel="00000000" w:rsidP="00000000" w:rsidRDefault="00000000" w:rsidRPr="00000000" w14:paraId="0000016F">
      <w:pPr>
        <w:spacing w:before="80"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R. </w:t>
      </w:r>
      <w:r w:rsidDel="00000000" w:rsidR="00000000" w:rsidRPr="00000000">
        <w:rPr>
          <w:rFonts w:ascii="Calibri" w:cs="Calibri" w:eastAsia="Calibri" w:hAnsi="Calibri"/>
          <w:sz w:val="24"/>
          <w:szCs w:val="24"/>
          <w:vertAlign w:val="baseline"/>
          <w:rtl w:val="0"/>
        </w:rPr>
        <w:t xml:space="preserve">O atendimento às crianças, a formação de educadores e as rodas de diálogo com as famílias estão entrelaçadas, pois tem a centralidade na criança, no seu desenvolvimento integral e sem violência.</w:t>
      </w:r>
    </w:p>
    <w:p w:rsidR="00000000" w:rsidDel="00000000" w:rsidP="00000000" w:rsidRDefault="00000000" w:rsidRPr="00000000" w14:paraId="00000170">
      <w:pPr>
        <w:jc w:val="both"/>
        <w:rPr>
          <w:rFonts w:ascii="Calibri" w:cs="Calibri" w:eastAsia="Calibri" w:hAnsi="Calibri"/>
          <w:sz w:val="24"/>
          <w:szCs w:val="24"/>
          <w:vertAlign w:val="baseline"/>
        </w:rPr>
      </w:pPr>
      <w:r w:rsidDel="00000000" w:rsidR="00000000" w:rsidRPr="00000000">
        <w:rPr>
          <w:rtl w:val="0"/>
        </w:rPr>
      </w:r>
    </w:p>
    <w:tbl>
      <w:tblPr>
        <w:tblStyle w:val="Table22"/>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shd w:fill="f2f2f2" w:val="clear"/>
            <w:vAlign w:val="top"/>
          </w:tcPr>
          <w:p w:rsidR="00000000" w:rsidDel="00000000" w:rsidP="00000000" w:rsidRDefault="00000000" w:rsidRPr="00000000" w14:paraId="00000171">
            <w:pPr>
              <w:numPr>
                <w:ilvl w:val="0"/>
                <w:numId w:val="3"/>
              </w:numPr>
              <w:ind w:left="405" w:hanging="405"/>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Dentro dos objetivos propostos, qual a sua avaliação, do público beneficiário, nesta fase? </w:t>
            </w:r>
            <w:r w:rsidDel="00000000" w:rsidR="00000000" w:rsidRPr="00000000">
              <w:rPr>
                <w:rtl w:val="0"/>
              </w:rPr>
            </w:r>
          </w:p>
        </w:tc>
      </w:tr>
    </w:tbl>
    <w:p w:rsidR="00000000" w:rsidDel="00000000" w:rsidP="00000000" w:rsidRDefault="00000000" w:rsidRPr="00000000" w14:paraId="00000172">
      <w:pPr>
        <w:ind w:left="405" w:firstLine="0"/>
        <w:jc w:val="both"/>
        <w:rPr>
          <w:rFonts w:ascii="Calibri" w:cs="Calibri" w:eastAsia="Calibri" w:hAnsi="Calibri"/>
          <w:b w:val="0"/>
          <w:sz w:val="24"/>
          <w:szCs w:val="24"/>
          <w:vertAlign w:val="baseline"/>
        </w:rPr>
      </w:pPr>
      <w:r w:rsidDel="00000000" w:rsidR="00000000" w:rsidRPr="00000000">
        <w:rPr>
          <w:rtl w:val="0"/>
        </w:rPr>
      </w:r>
    </w:p>
    <w:tbl>
      <w:tblPr>
        <w:tblStyle w:val="Table23"/>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0"/>
        <w:gridCol w:w="2550"/>
        <w:gridCol w:w="2671"/>
        <w:tblGridChange w:id="0">
          <w:tblGrid>
            <w:gridCol w:w="4560"/>
            <w:gridCol w:w="2550"/>
            <w:gridCol w:w="2671"/>
          </w:tblGrid>
        </w:tblGridChange>
      </w:tblGrid>
      <w:tr>
        <w:trPr>
          <w:cantSplit w:val="0"/>
          <w:tblHeader w:val="0"/>
        </w:trPr>
        <w:tc>
          <w:tcPr>
            <w:shd w:fill="f2f2f2" w:val="clear"/>
            <w:vAlign w:val="top"/>
          </w:tcPr>
          <w:p w:rsidR="00000000" w:rsidDel="00000000" w:rsidP="00000000" w:rsidRDefault="00000000" w:rsidRPr="00000000" w14:paraId="00000173">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Grau de satisfação do público destinatário</w:t>
            </w:r>
            <w:r w:rsidDel="00000000" w:rsidR="00000000" w:rsidRPr="00000000">
              <w:rPr>
                <w:rtl w:val="0"/>
              </w:rPr>
            </w:r>
          </w:p>
        </w:tc>
        <w:tc>
          <w:tcPr>
            <w:vAlign w:val="top"/>
          </w:tcPr>
          <w:p w:rsidR="00000000" w:rsidDel="00000000" w:rsidP="00000000" w:rsidRDefault="00000000" w:rsidRPr="00000000" w14:paraId="00000174">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Satisfatório ( x  ) </w:t>
            </w:r>
            <w:r w:rsidDel="00000000" w:rsidR="00000000" w:rsidRPr="00000000">
              <w:rPr>
                <w:rtl w:val="0"/>
              </w:rPr>
            </w:r>
          </w:p>
        </w:tc>
        <w:tc>
          <w:tcPr>
            <w:vAlign w:val="top"/>
          </w:tcPr>
          <w:p w:rsidR="00000000" w:rsidDel="00000000" w:rsidP="00000000" w:rsidRDefault="00000000" w:rsidRPr="00000000" w14:paraId="00000175">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Não satisfatório (     ) </w:t>
            </w:r>
            <w:r w:rsidDel="00000000" w:rsidR="00000000" w:rsidRPr="00000000">
              <w:rPr>
                <w:rtl w:val="0"/>
              </w:rPr>
            </w:r>
          </w:p>
        </w:tc>
      </w:tr>
      <w:tr>
        <w:trPr>
          <w:cantSplit w:val="0"/>
          <w:tblHeader w:val="0"/>
        </w:trPr>
        <w:tc>
          <w:tcPr>
            <w:shd w:fill="f2f2f2" w:val="clear"/>
            <w:vAlign w:val="top"/>
          </w:tcPr>
          <w:p w:rsidR="00000000" w:rsidDel="00000000" w:rsidP="00000000" w:rsidRDefault="00000000" w:rsidRPr="00000000" w14:paraId="00000176">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Houve alcance dos objetivos parcial ou integralmente?</w:t>
            </w:r>
            <w:r w:rsidDel="00000000" w:rsidR="00000000" w:rsidRPr="00000000">
              <w:rPr>
                <w:rtl w:val="0"/>
              </w:rPr>
            </w:r>
          </w:p>
        </w:tc>
        <w:tc>
          <w:tcPr>
            <w:vAlign w:val="top"/>
          </w:tcPr>
          <w:p w:rsidR="00000000" w:rsidDel="00000000" w:rsidP="00000000" w:rsidRDefault="00000000" w:rsidRPr="00000000" w14:paraId="00000177">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Parcial (     )</w:t>
            </w:r>
            <w:r w:rsidDel="00000000" w:rsidR="00000000" w:rsidRPr="00000000">
              <w:rPr>
                <w:rtl w:val="0"/>
              </w:rPr>
            </w:r>
          </w:p>
        </w:tc>
        <w:tc>
          <w:tcPr>
            <w:vAlign w:val="top"/>
          </w:tcPr>
          <w:p w:rsidR="00000000" w:rsidDel="00000000" w:rsidP="00000000" w:rsidRDefault="00000000" w:rsidRPr="00000000" w14:paraId="00000178">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Integral (  x  )</w:t>
            </w:r>
            <w:r w:rsidDel="00000000" w:rsidR="00000000" w:rsidRPr="00000000">
              <w:rPr>
                <w:rtl w:val="0"/>
              </w:rPr>
            </w:r>
          </w:p>
        </w:tc>
      </w:tr>
    </w:tbl>
    <w:p w:rsidR="00000000" w:rsidDel="00000000" w:rsidP="00000000" w:rsidRDefault="00000000" w:rsidRPr="00000000" w14:paraId="00000179">
      <w:pPr>
        <w:jc w:val="both"/>
        <w:rPr>
          <w:rFonts w:ascii="Calibri" w:cs="Calibri" w:eastAsia="Calibri" w:hAnsi="Calibri"/>
          <w:b w:val="0"/>
          <w:sz w:val="24"/>
          <w:szCs w:val="24"/>
          <w:vertAlign w:val="baseline"/>
        </w:rPr>
      </w:pPr>
      <w:bookmarkStart w:colFirst="0" w:colLast="0" w:name="_lnxbz9" w:id="13"/>
      <w:bookmarkEnd w:id="13"/>
      <w:r w:rsidDel="00000000" w:rsidR="00000000" w:rsidRPr="00000000">
        <w:rPr>
          <w:rtl w:val="0"/>
        </w:rPr>
      </w:r>
    </w:p>
    <w:tbl>
      <w:tblPr>
        <w:tblStyle w:val="Table24"/>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shd w:fill="f2f2f2" w:val="clear"/>
            <w:vAlign w:val="top"/>
          </w:tcPr>
          <w:p w:rsidR="00000000" w:rsidDel="00000000" w:rsidP="00000000" w:rsidRDefault="00000000" w:rsidRPr="00000000" w14:paraId="0000017A">
            <w:pPr>
              <w:numPr>
                <w:ilvl w:val="0"/>
                <w:numId w:val="3"/>
              </w:numPr>
              <w:ind w:left="405" w:hanging="405"/>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 Houve impactos gerados pela COVID-19 junto ao público atendido nesta fase da execução:</w:t>
            </w:r>
            <w:r w:rsidDel="00000000" w:rsidR="00000000" w:rsidRPr="00000000">
              <w:rPr>
                <w:rtl w:val="0"/>
              </w:rPr>
            </w:r>
          </w:p>
        </w:tc>
      </w:tr>
    </w:tbl>
    <w:p w:rsidR="00000000" w:rsidDel="00000000" w:rsidP="00000000" w:rsidRDefault="00000000" w:rsidRPr="00000000" w14:paraId="0000017B">
      <w:pPr>
        <w:jc w:val="both"/>
        <w:rPr>
          <w:rFonts w:ascii="Calibri" w:cs="Calibri" w:eastAsia="Calibri" w:hAnsi="Calibri"/>
          <w:b w:val="0"/>
          <w:sz w:val="24"/>
          <w:szCs w:val="24"/>
          <w:vertAlign w:val="baseline"/>
        </w:rPr>
      </w:pPr>
      <w:r w:rsidDel="00000000" w:rsidR="00000000" w:rsidRPr="00000000">
        <w:rPr>
          <w:rtl w:val="0"/>
        </w:rPr>
      </w:r>
    </w:p>
    <w:tbl>
      <w:tblPr>
        <w:tblStyle w:val="Table25"/>
        <w:tblpPr w:leftFromText="141" w:rightFromText="141" w:topFromText="0" w:bottomFromText="0" w:vertAnchor="text" w:horzAnchor="text" w:tblpX="0" w:tblpY="28"/>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6945"/>
        <w:tblGridChange w:id="0">
          <w:tblGrid>
            <w:gridCol w:w="2802"/>
            <w:gridCol w:w="6945"/>
          </w:tblGrid>
        </w:tblGridChange>
      </w:tblGrid>
      <w:tr>
        <w:trPr>
          <w:cantSplit w:val="0"/>
          <w:trHeight w:val="399" w:hRule="atLeast"/>
          <w:tblHeader w:val="0"/>
        </w:trPr>
        <w:tc>
          <w:tcPr>
            <w:tcBorders>
              <w:right w:color="000000" w:space="0" w:sz="4" w:val="single"/>
            </w:tcBorders>
            <w:shd w:fill="f2f2f2" w:val="clear"/>
            <w:vAlign w:val="center"/>
          </w:tcPr>
          <w:p w:rsidR="00000000" w:rsidDel="00000000" w:rsidP="00000000" w:rsidRDefault="00000000" w:rsidRPr="00000000" w14:paraId="0000017C">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Quais?</w:t>
            </w: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17D">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Observações da OSC</w:t>
            </w:r>
            <w:r w:rsidDel="00000000" w:rsidR="00000000" w:rsidRPr="00000000">
              <w:rPr>
                <w:rtl w:val="0"/>
              </w:rPr>
            </w:r>
          </w:p>
        </w:tc>
      </w:tr>
      <w:tr>
        <w:trPr>
          <w:cantSplit w:val="0"/>
          <w:trHeight w:val="399" w:hRule="atLeast"/>
          <w:tblHeader w:val="0"/>
        </w:trPr>
        <w:tc>
          <w:tcPr>
            <w:shd w:fill="ffffff" w:val="clear"/>
            <w:vAlign w:val="center"/>
          </w:tcPr>
          <w:p w:rsidR="00000000" w:rsidDel="00000000" w:rsidP="00000000" w:rsidRDefault="00000000" w:rsidRPr="00000000" w14:paraId="0000017E">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t>
            </w:r>
          </w:p>
        </w:tc>
        <w:tc>
          <w:tcPr>
            <w:vAlign w:val="center"/>
          </w:tcPr>
          <w:p w:rsidR="00000000" w:rsidDel="00000000" w:rsidP="00000000" w:rsidRDefault="00000000" w:rsidRPr="00000000" w14:paraId="0000017F">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t>
            </w:r>
          </w:p>
        </w:tc>
      </w:tr>
    </w:tbl>
    <w:p w:rsidR="00000000" w:rsidDel="00000000" w:rsidP="00000000" w:rsidRDefault="00000000" w:rsidRPr="00000000" w14:paraId="00000180">
      <w:pPr>
        <w:jc w:val="both"/>
        <w:rPr>
          <w:rFonts w:ascii="Calibri" w:cs="Calibri" w:eastAsia="Calibri" w:hAnsi="Calibri"/>
          <w:b w:val="0"/>
          <w:sz w:val="24"/>
          <w:szCs w:val="24"/>
          <w:vertAlign w:val="baseline"/>
        </w:rPr>
      </w:pPr>
      <w:bookmarkStart w:colFirst="0" w:colLast="0" w:name="_35nkun2" w:id="14"/>
      <w:bookmarkEnd w:id="14"/>
      <w:r w:rsidDel="00000000" w:rsidR="00000000" w:rsidRPr="00000000">
        <w:rPr>
          <w:rtl w:val="0"/>
        </w:rPr>
      </w:r>
    </w:p>
    <w:tbl>
      <w:tblPr>
        <w:tblStyle w:val="Table26"/>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shd w:fill="f2f2f2" w:val="clear"/>
            <w:vAlign w:val="top"/>
          </w:tcPr>
          <w:p w:rsidR="00000000" w:rsidDel="00000000" w:rsidP="00000000" w:rsidRDefault="00000000" w:rsidRPr="00000000" w14:paraId="00000181">
            <w:pPr>
              <w:numPr>
                <w:ilvl w:val="0"/>
                <w:numId w:val="3"/>
              </w:numPr>
              <w:ind w:left="405" w:hanging="405"/>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Campo para informações complementares; incluir neste espaço ações que não fizeram parte da proposta de ação, mas que contribuíram para o seu êxito.</w:t>
            </w:r>
            <w:r w:rsidDel="00000000" w:rsidR="00000000" w:rsidRPr="00000000">
              <w:rPr>
                <w:rtl w:val="0"/>
              </w:rPr>
            </w:r>
          </w:p>
        </w:tc>
      </w:tr>
    </w:tbl>
    <w:p w:rsidR="00000000" w:rsidDel="00000000" w:rsidP="00000000" w:rsidRDefault="00000000" w:rsidRPr="00000000" w14:paraId="00000182">
      <w:pPr>
        <w:rPr>
          <w:vertAlign w:val="baseline"/>
        </w:rPr>
      </w:pPr>
      <w:r w:rsidDel="00000000" w:rsidR="00000000" w:rsidRPr="00000000">
        <w:rPr>
          <w:rtl w:val="0"/>
        </w:rPr>
      </w:r>
    </w:p>
    <w:tbl>
      <w:tblPr>
        <w:tblStyle w:val="Table27"/>
        <w:tblpPr w:leftFromText="141" w:rightFromText="141" w:topFromText="0" w:bottomFromText="0" w:vertAnchor="text" w:horzAnchor="text" w:tblpX="0" w:tblpY="277"/>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cantSplit w:val="0"/>
          <w:trHeight w:val="843" w:hRule="atLeast"/>
          <w:tblHeader w:val="0"/>
        </w:trPr>
        <w:tc>
          <w:tcPr>
            <w:vAlign w:val="top"/>
          </w:tcPr>
          <w:p w:rsidR="00000000" w:rsidDel="00000000" w:rsidP="00000000" w:rsidRDefault="00000000" w:rsidRPr="00000000" w14:paraId="00000183">
            <w:pPr>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A integração e parceria entre a organização e famílias também foi fortalecida com a realização de reuniões individuais com as famílias para tratar sobre questões específicas que estavam afetando o desenvolvimento das crianças para que juntas pudessem ser acordadas a melhor forma de acompanhamento. Além disso, foram  realizadas visitas domiciliares para levantamento da situação sociofamiliar. Duas outras atividades desenvolvidas também contaram com a participação das famílias: o Bazar (promovido no período de 01 a 03/12) e a Festa Natalina (realizada no dia 21/12).  </w:t>
            </w:r>
          </w:p>
          <w:p w:rsidR="00000000" w:rsidDel="00000000" w:rsidP="00000000" w:rsidRDefault="00000000" w:rsidRPr="00000000" w14:paraId="00000184">
            <w:pPr>
              <w:jc w:val="both"/>
              <w:rPr>
                <w:rFonts w:ascii="Calibri" w:cs="Calibri" w:eastAsia="Calibri" w:hAnsi="Calibri"/>
                <w:color w:val="000000"/>
                <w:sz w:val="6"/>
                <w:szCs w:val="6"/>
                <w:vertAlign w:val="baseline"/>
              </w:rPr>
            </w:pPr>
            <w:r w:rsidDel="00000000" w:rsidR="00000000" w:rsidRPr="00000000">
              <w:rPr>
                <w:rtl w:val="0"/>
              </w:rPr>
            </w:r>
          </w:p>
        </w:tc>
      </w:tr>
    </w:tbl>
    <w:p w:rsidR="00000000" w:rsidDel="00000000" w:rsidP="00000000" w:rsidRDefault="00000000" w:rsidRPr="00000000" w14:paraId="00000185">
      <w:pPr>
        <w:ind w:left="405"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86">
      <w:pPr>
        <w:ind w:left="405" w:firstLine="0"/>
        <w:jc w:val="both"/>
        <w:rPr>
          <w:rFonts w:ascii="Calibri" w:cs="Calibri" w:eastAsia="Calibri" w:hAnsi="Calibri"/>
          <w:sz w:val="24"/>
          <w:szCs w:val="24"/>
          <w:vertAlign w:val="baseline"/>
        </w:rPr>
      </w:pPr>
      <w:r w:rsidDel="00000000" w:rsidR="00000000" w:rsidRPr="00000000">
        <w:rPr>
          <w:rtl w:val="0"/>
        </w:rPr>
      </w:r>
    </w:p>
    <w:tbl>
      <w:tblPr>
        <w:tblStyle w:val="Table28"/>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shd w:fill="f2f2f2" w:val="clear"/>
            <w:vAlign w:val="top"/>
          </w:tcPr>
          <w:p w:rsidR="00000000" w:rsidDel="00000000" w:rsidP="00000000" w:rsidRDefault="00000000" w:rsidRPr="00000000" w14:paraId="00000187">
            <w:pPr>
              <w:numPr>
                <w:ilvl w:val="0"/>
                <w:numId w:val="3"/>
              </w:numPr>
              <w:ind w:left="405" w:hanging="405"/>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ANEXOS: (juntar a este relatório)</w:t>
            </w:r>
            <w:r w:rsidDel="00000000" w:rsidR="00000000" w:rsidRPr="00000000">
              <w:rPr>
                <w:rtl w:val="0"/>
              </w:rPr>
            </w:r>
          </w:p>
        </w:tc>
      </w:tr>
    </w:tbl>
    <w:p w:rsidR="00000000" w:rsidDel="00000000" w:rsidP="00000000" w:rsidRDefault="00000000" w:rsidRPr="00000000" w14:paraId="00000188">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89">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Ficha de cadastro sociofamiliar (individual por beneficiário/a)</w:t>
      </w:r>
    </w:p>
    <w:p w:rsidR="00000000" w:rsidDel="00000000" w:rsidP="00000000" w:rsidRDefault="00000000" w:rsidRPr="00000000" w14:paraId="0000018A">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 Relação Nominal dos beneficiários inscritos em cada turma; </w:t>
      </w:r>
    </w:p>
    <w:p w:rsidR="00000000" w:rsidDel="00000000" w:rsidP="00000000" w:rsidRDefault="00000000" w:rsidRPr="00000000" w14:paraId="0000018B">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 Atas de frequência;</w:t>
      </w:r>
    </w:p>
    <w:p w:rsidR="00000000" w:rsidDel="00000000" w:rsidP="00000000" w:rsidRDefault="00000000" w:rsidRPr="00000000" w14:paraId="0000018C">
      <w:pPr>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sz w:val="24"/>
          <w:szCs w:val="24"/>
          <w:vertAlign w:val="baseline"/>
          <w:rtl w:val="0"/>
        </w:rPr>
        <w:t xml:space="preserve">e) Fotos das </w:t>
      </w:r>
      <w:r w:rsidDel="00000000" w:rsidR="00000000" w:rsidRPr="00000000">
        <w:rPr>
          <w:rFonts w:ascii="Calibri" w:cs="Calibri" w:eastAsia="Calibri" w:hAnsi="Calibri"/>
          <w:color w:val="000000"/>
          <w:sz w:val="24"/>
          <w:szCs w:val="24"/>
          <w:vertAlign w:val="baseline"/>
          <w:rtl w:val="0"/>
        </w:rPr>
        <w:t xml:space="preserve">atividades.</w:t>
      </w:r>
    </w:p>
    <w:p w:rsidR="00000000" w:rsidDel="00000000" w:rsidP="00000000" w:rsidRDefault="00000000" w:rsidRPr="00000000" w14:paraId="0000018D">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8E">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8F">
      <w:pPr>
        <w:tabs>
          <w:tab w:val="left" w:leader="none" w:pos="8376"/>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Recife, 12 de janeiro de 2024.</w:t>
      </w:r>
    </w:p>
    <w:p w:rsidR="00000000" w:rsidDel="00000000" w:rsidP="00000000" w:rsidRDefault="00000000" w:rsidRPr="00000000" w14:paraId="00000190">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1">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2">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3">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4">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5">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6">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7">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8">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9">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A">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B">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C">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D">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E">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9F">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0">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1">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2">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3">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4">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5">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6">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7">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8">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9">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A">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B">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C">
      <w:pPr>
        <w:jc w:val="both"/>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1AD">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139700</wp:posOffset>
                </wp:positionV>
                <wp:extent cx="6160770" cy="8314690"/>
                <wp:effectExtent b="0" l="0" r="0" t="0"/>
                <wp:wrapNone/>
                <wp:docPr id="7" name=""/>
                <a:graphic>
                  <a:graphicData uri="http://schemas.microsoft.com/office/word/2010/wordprocessingShape">
                    <wps:wsp>
                      <wps:cNvSpPr/>
                      <wps:cNvPr id="8" name="Shape 8"/>
                      <wps:spPr>
                        <a:xfrm>
                          <a:off x="2270378" y="0"/>
                          <a:ext cx="6151245"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Campo para inclusão das fotos: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Crianças  em atividade pedagógica (outubro/2023).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Crianças do berçário  (outubro/23)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139700</wp:posOffset>
                </wp:positionV>
                <wp:extent cx="6160770" cy="8314690"/>
                <wp:effectExtent b="0" l="0" r="0" t="0"/>
                <wp:wrapNone/>
                <wp:docPr id="7"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6160770" cy="8314690"/>
                        </a:xfrm>
                        <a:prstGeom prst="rect"/>
                        <a:ln/>
                      </pic:spPr>
                    </pic:pic>
                  </a:graphicData>
                </a:graphic>
              </wp:anchor>
            </w:drawing>
          </mc:Fallback>
        </mc:AlternateContent>
      </w:r>
    </w:p>
    <w:p w:rsidR="00000000" w:rsidDel="00000000" w:rsidP="00000000" w:rsidRDefault="00000000" w:rsidRPr="00000000" w14:paraId="000001AE">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__________________________</w:t>
      </w:r>
    </w:p>
    <w:p w:rsidR="00000000" w:rsidDel="00000000" w:rsidP="00000000" w:rsidRDefault="00000000" w:rsidRPr="00000000" w14:paraId="000001A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7">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___________________________</w:t>
      </w:r>
    </w:p>
    <w:p w:rsidR="00000000" w:rsidDel="00000000" w:rsidP="00000000" w:rsidRDefault="00000000" w:rsidRPr="00000000" w14:paraId="000001B8">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Assinatura do Coordenador/a do projeto</w:t>
      </w:r>
    </w:p>
    <w:p w:rsidR="00000000" w:rsidDel="00000000" w:rsidP="00000000" w:rsidRDefault="00000000" w:rsidRPr="00000000" w14:paraId="000001B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A">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(Rubricar todas as páginas deste relatório)</w:t>
      </w:r>
    </w:p>
    <w:p w:rsidR="00000000" w:rsidDel="00000000" w:rsidP="00000000" w:rsidRDefault="00000000" w:rsidRPr="00000000" w14:paraId="000001BB">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D">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Recife, _______ de ________________________ de 2022.</w:t>
      </w:r>
    </w:p>
    <w:p w:rsidR="00000000" w:rsidDel="00000000" w:rsidP="00000000" w:rsidRDefault="00000000" w:rsidRPr="00000000" w14:paraId="000001B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D">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D">
      <w:pPr>
        <w:jc w:val="center"/>
        <w:rPr>
          <w:rFonts w:ascii="Calibri" w:cs="Calibri" w:eastAsia="Calibri" w:hAnsi="Calibri"/>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88900</wp:posOffset>
                </wp:positionV>
                <wp:extent cx="6227445" cy="8464550"/>
                <wp:effectExtent b="0" l="0" r="0" t="0"/>
                <wp:wrapNone/>
                <wp:docPr id="10" name=""/>
                <a:graphic>
                  <a:graphicData uri="http://schemas.microsoft.com/office/word/2010/wordprocessingShape">
                    <wps:wsp>
                      <wps:cNvSpPr/>
                      <wps:cNvPr id="11" name="Shape 11"/>
                      <wps:spPr>
                        <a:xfrm>
                          <a:off x="2237040" y="0"/>
                          <a:ext cx="621792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Campo para inclusão das fotos: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Crianças em atividade de musicalização (novembro/2023).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Crianças em atividade de musicalização (novembro/2023).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Crianças brincando livre no jardim (outubro/22)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88900</wp:posOffset>
                </wp:positionV>
                <wp:extent cx="6227445" cy="8464550"/>
                <wp:effectExtent b="0" l="0" r="0" t="0"/>
                <wp:wrapNone/>
                <wp:docPr id="10"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6227445" cy="8464550"/>
                        </a:xfrm>
                        <a:prstGeom prst="rect"/>
                        <a:ln/>
                      </pic:spPr>
                    </pic:pic>
                  </a:graphicData>
                </a:graphic>
              </wp:anchor>
            </w:drawing>
          </mc:Fallback>
        </mc:AlternateContent>
      </w:r>
    </w:p>
    <w:p w:rsidR="00000000" w:rsidDel="00000000" w:rsidP="00000000" w:rsidRDefault="00000000" w:rsidRPr="00000000" w14:paraId="000001D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3">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1E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D">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D">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C">
      <w:pPr>
        <w:jc w:val="center"/>
        <w:rPr>
          <w:rFonts w:ascii="Calibri" w:cs="Calibri" w:eastAsia="Calibri" w:hAnsi="Calibri"/>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6227445" cy="8440420"/>
                <wp:effectExtent b="0" l="0" r="0" t="0"/>
                <wp:wrapNone/>
                <wp:docPr id="9" name=""/>
                <a:graphic>
                  <a:graphicData uri="http://schemas.microsoft.com/office/word/2010/wordprocessingShape">
                    <wps:wsp>
                      <wps:cNvSpPr/>
                      <wps:cNvPr id="10" name="Shape 10"/>
                      <wps:spPr>
                        <a:xfrm>
                          <a:off x="2237040" y="0"/>
                          <a:ext cx="621792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Campo para inclusão das fotos: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Crianças em atividade de leitura livre (Dezembro/23)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Crianças em atividade livre (Dezembro/23)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Roda de Diálogo com as famílias (novembro/22)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6227445" cy="8440420"/>
                <wp:effectExtent b="0" l="0" r="0" t="0"/>
                <wp:wrapNone/>
                <wp:docPr id="9"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6227445" cy="8440420"/>
                        </a:xfrm>
                        <a:prstGeom prst="rect"/>
                        <a:ln/>
                      </pic:spPr>
                    </pic:pic>
                  </a:graphicData>
                </a:graphic>
              </wp:anchor>
            </w:drawing>
          </mc:Fallback>
        </mc:AlternateContent>
      </w:r>
    </w:p>
    <w:p w:rsidR="00000000" w:rsidDel="00000000" w:rsidP="00000000" w:rsidRDefault="00000000" w:rsidRPr="00000000" w14:paraId="0000020D">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0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D">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1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D">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A">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6227445" cy="8425180"/>
                <wp:effectExtent b="0" l="0" r="0" t="0"/>
                <wp:wrapNone/>
                <wp:docPr id="4" name=""/>
                <a:graphic>
                  <a:graphicData uri="http://schemas.microsoft.com/office/word/2010/wordprocessingShape">
                    <wps:wsp>
                      <wps:cNvSpPr/>
                      <wps:cNvPr id="5" name="Shape 5"/>
                      <wps:spPr>
                        <a:xfrm>
                          <a:off x="2237040" y="0"/>
                          <a:ext cx="621792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Campo para inclusão das fotos: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Crianças em atividade de artes (outubro/23)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Berçário (outubro/23)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Roda de Diálogo com as famílias (novembro/22)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6227445" cy="8425180"/>
                <wp:effectExtent b="0" l="0" r="0" t="0"/>
                <wp:wrapNone/>
                <wp:docPr id="4"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6227445" cy="8425180"/>
                        </a:xfrm>
                        <a:prstGeom prst="rect"/>
                        <a:ln/>
                      </pic:spPr>
                    </pic:pic>
                  </a:graphicData>
                </a:graphic>
              </wp:anchor>
            </w:drawing>
          </mc:Fallback>
        </mc:AlternateContent>
      </w:r>
    </w:p>
    <w:p w:rsidR="00000000" w:rsidDel="00000000" w:rsidP="00000000" w:rsidRDefault="00000000" w:rsidRPr="00000000" w14:paraId="0000023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D">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23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3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D">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4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D">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5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9">
      <w:pPr>
        <w:jc w:val="center"/>
        <w:rPr>
          <w:rFonts w:ascii="Calibri" w:cs="Calibri" w:eastAsia="Calibri" w:hAnsi="Calibri"/>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76200</wp:posOffset>
                </wp:positionV>
                <wp:extent cx="6227445" cy="8527415"/>
                <wp:effectExtent b="0" l="0" r="0" t="0"/>
                <wp:wrapNone/>
                <wp:docPr id="3" name=""/>
                <a:graphic>
                  <a:graphicData uri="http://schemas.microsoft.com/office/word/2010/wordprocessingShape">
                    <wps:wsp>
                      <wps:cNvSpPr/>
                      <wps:cNvPr id="4" name="Shape 4"/>
                      <wps:spPr>
                        <a:xfrm>
                          <a:off x="2237040" y="0"/>
                          <a:ext cx="621792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Campo para inclusão das fotos: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Crianças na caixa de areia (dezembro/23)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Roda de Diálogo com as famílias (novembro/23)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76200</wp:posOffset>
                </wp:positionV>
                <wp:extent cx="6227445" cy="8527415"/>
                <wp:effectExtent b="0" l="0" r="0" t="0"/>
                <wp:wrapNone/>
                <wp:docPr id="3"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6227445" cy="8527415"/>
                        </a:xfrm>
                        <a:prstGeom prst="rect"/>
                        <a:ln/>
                      </pic:spPr>
                    </pic:pic>
                  </a:graphicData>
                </a:graphic>
              </wp:anchor>
            </w:drawing>
          </mc:Fallback>
        </mc:AlternateContent>
      </w:r>
    </w:p>
    <w:p w:rsidR="00000000" w:rsidDel="00000000" w:rsidP="00000000" w:rsidRDefault="00000000" w:rsidRPr="00000000" w14:paraId="0000026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D">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6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D">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7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8">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D">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E">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8F">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90">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9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92">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93">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9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95">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96">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97">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98">
      <w:pPr>
        <w:jc w:val="center"/>
        <w:rPr>
          <w:rFonts w:ascii="Calibri" w:cs="Calibri" w:eastAsia="Calibri" w:hAnsi="Calibri"/>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165100</wp:posOffset>
                </wp:positionV>
                <wp:extent cx="6214745" cy="8480425"/>
                <wp:effectExtent b="0" l="0" r="0" t="0"/>
                <wp:wrapNone/>
                <wp:docPr id="6" name=""/>
                <a:graphic>
                  <a:graphicData uri="http://schemas.microsoft.com/office/word/2010/wordprocessingShape">
                    <wps:wsp>
                      <wps:cNvSpPr/>
                      <wps:cNvPr id="7" name="Shape 7"/>
                      <wps:spPr>
                        <a:xfrm>
                          <a:off x="2243390" y="0"/>
                          <a:ext cx="620522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Campo para inclusão das fotos: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Festinha de Natal (dezembro/2023)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Crianças no jardim com brincadeira livre e pulando corda (novembro/22)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165100</wp:posOffset>
                </wp:positionV>
                <wp:extent cx="6214745" cy="8480425"/>
                <wp:effectExtent b="0" l="0" r="0" t="0"/>
                <wp:wrapNone/>
                <wp:docPr id="6"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6214745" cy="8480425"/>
                        </a:xfrm>
                        <a:prstGeom prst="rect"/>
                        <a:ln/>
                      </pic:spPr>
                    </pic:pic>
                  </a:graphicData>
                </a:graphic>
              </wp:anchor>
            </w:drawing>
          </mc:Fallback>
        </mc:AlternateContent>
      </w:r>
    </w:p>
    <w:p w:rsidR="00000000" w:rsidDel="00000000" w:rsidP="00000000" w:rsidRDefault="00000000" w:rsidRPr="00000000" w14:paraId="00000299">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9A">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9B">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9C">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29D">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Material de divulgação</w:t>
      </w:r>
      <w:r w:rsidDel="00000000" w:rsidR="00000000" w:rsidRPr="00000000">
        <w:rPr>
          <w:rtl w:val="0"/>
        </w:rPr>
      </w:r>
    </w:p>
    <w:p w:rsidR="00000000" w:rsidDel="00000000" w:rsidP="00000000" w:rsidRDefault="00000000" w:rsidRPr="00000000" w14:paraId="0000029E">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29F">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2A0">
      <w:pPr>
        <w:jc w:val="both"/>
        <w:rPr>
          <w:vertAlign w:val="baseline"/>
        </w:rPr>
      </w:pPr>
      <w:r w:rsidDel="00000000" w:rsidR="00000000" w:rsidRPr="00000000">
        <w:rPr>
          <w:rtl w:val="0"/>
        </w:rPr>
      </w:r>
    </w:p>
    <w:p w:rsidR="00000000" w:rsidDel="00000000" w:rsidP="00000000" w:rsidRDefault="00000000" w:rsidRPr="00000000" w14:paraId="000002A1">
      <w:pPr>
        <w:tabs>
          <w:tab w:val="left" w:leader="none" w:pos="8376"/>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tab/>
      </w:r>
    </w:p>
    <w:p w:rsidR="00000000" w:rsidDel="00000000" w:rsidP="00000000" w:rsidRDefault="00000000" w:rsidRPr="00000000" w14:paraId="000002A2">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3">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4">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5">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6">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7">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8">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9">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A">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B">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C">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D">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E">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AF">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0">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1">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2">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3">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4">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5">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6">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7">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8">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9">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A">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B">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C">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D">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E">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BF">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0">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1">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2">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3">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4">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5">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6">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7">
      <w:pPr>
        <w:tabs>
          <w:tab w:val="left" w:leader="none" w:pos="8376"/>
        </w:tabs>
        <w:rPr>
          <w:rFonts w:ascii="Calibri" w:cs="Calibri" w:eastAsia="Calibri" w:hAnsi="Calibri"/>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127000</wp:posOffset>
                </wp:positionV>
                <wp:extent cx="6214745" cy="8480425"/>
                <wp:effectExtent b="0" l="0" r="0" t="0"/>
                <wp:wrapNone/>
                <wp:docPr id="5" name=""/>
                <a:graphic>
                  <a:graphicData uri="http://schemas.microsoft.com/office/word/2010/wordprocessingShape">
                    <wps:wsp>
                      <wps:cNvSpPr/>
                      <wps:cNvPr id="6" name="Shape 6"/>
                      <wps:spPr>
                        <a:xfrm>
                          <a:off x="2243390" y="0"/>
                          <a:ext cx="620522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Campo para inclusão das fotos: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Formação de Educadores (Janeiro/2024)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127000</wp:posOffset>
                </wp:positionV>
                <wp:extent cx="6214745" cy="8480425"/>
                <wp:effectExtent b="0" l="0" r="0" t="0"/>
                <wp:wrapNone/>
                <wp:docPr id="5"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6214745" cy="8480425"/>
                        </a:xfrm>
                        <a:prstGeom prst="rect"/>
                        <a:ln/>
                      </pic:spPr>
                    </pic:pic>
                  </a:graphicData>
                </a:graphic>
              </wp:anchor>
            </w:drawing>
          </mc:Fallback>
        </mc:AlternateContent>
      </w:r>
    </w:p>
    <w:p w:rsidR="00000000" w:rsidDel="00000000" w:rsidP="00000000" w:rsidRDefault="00000000" w:rsidRPr="00000000" w14:paraId="000002C8">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9">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A">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B">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C">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D">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E">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CF">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0">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1">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2">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3">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4">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5">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6">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7">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8">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9">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A">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B">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C">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D">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E">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DF">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0">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1">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2">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3">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4">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5">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6">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7">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8">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9">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A">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B">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C">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D">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E">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EF">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F0">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F1">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F2">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F3">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F4">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F5">
      <w:pPr>
        <w:tabs>
          <w:tab w:val="left" w:leader="none" w:pos="8376"/>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F6">
      <w:pPr>
        <w:tabs>
          <w:tab w:val="left" w:leader="none" w:pos="8376"/>
        </w:tabs>
        <w:rPr>
          <w:rFonts w:ascii="Calibri" w:cs="Calibri" w:eastAsia="Calibri" w:hAnsi="Calibri"/>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279400</wp:posOffset>
                </wp:positionV>
                <wp:extent cx="6214745" cy="8480425"/>
                <wp:effectExtent b="0" l="0" r="0" t="0"/>
                <wp:wrapNone/>
                <wp:docPr id="2" name=""/>
                <a:graphic>
                  <a:graphicData uri="http://schemas.microsoft.com/office/word/2010/wordprocessingShape">
                    <wps:wsp>
                      <wps:cNvSpPr/>
                      <wps:cNvPr id="3" name="Shape 3"/>
                      <wps:spPr>
                        <a:xfrm>
                          <a:off x="2243390" y="0"/>
                          <a:ext cx="620522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Campo para inclusão das fotos: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Crianças em atividade na sala (Janeiro/2024)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Berçário (Janeiro/2024)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279400</wp:posOffset>
                </wp:positionV>
                <wp:extent cx="6214745" cy="8480425"/>
                <wp:effectExtent b="0" l="0" r="0" t="0"/>
                <wp:wrapNone/>
                <wp:docPr id="2"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6214745" cy="8480425"/>
                        </a:xfrm>
                        <a:prstGeom prst="rect"/>
                        <a:ln/>
                      </pic:spPr>
                    </pic:pic>
                  </a:graphicData>
                </a:graphic>
              </wp:anchor>
            </w:drawing>
          </mc:Fallback>
        </mc:AlternateContent>
      </w:r>
    </w:p>
    <w:sectPr>
      <w:headerReference r:id="rId22" w:type="default"/>
      <w:footerReference r:id="rId23" w:type="default"/>
      <w:pgSz w:h="16840" w:w="11907" w:orient="portrait"/>
      <w:pgMar w:bottom="907" w:top="567" w:left="1418" w:right="851" w:header="284"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Educandário Nossa Senhora do Rosário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0</wp:posOffset>
              </wp:positionV>
              <wp:extent cx="981710" cy="764540"/>
              <wp:effectExtent b="0" l="0" r="0" t="0"/>
              <wp:wrapNone/>
              <wp:docPr id="1" name=""/>
              <a:graphic>
                <a:graphicData uri="http://schemas.microsoft.com/office/word/2010/wordprocessingShape">
                  <wps:wsp>
                    <wps:cNvSpPr/>
                    <wps:cNvPr id="2" name="Shape 2"/>
                    <wps:spPr>
                      <a:xfrm>
                        <a:off x="4861495" y="3404080"/>
                        <a:ext cx="969010" cy="751840"/>
                      </a:xfrm>
                      <a:prstGeom prst="triangle">
                        <a:avLst>
                          <a:gd fmla="val 50000" name="adj"/>
                        </a:avLst>
                      </a:prstGeom>
                      <a:gradFill>
                        <a:gsLst>
                          <a:gs pos="0">
                            <a:srgbClr val="FFFFFF"/>
                          </a:gs>
                          <a:gs pos="100000">
                            <a:srgbClr val="D6E3BC"/>
                          </a:gs>
                        </a:gsLst>
                        <a:lin ang="5400000" scaled="0"/>
                      </a:gradFill>
                      <a:ln cap="flat" cmpd="sng" w="12700">
                        <a:solidFill>
                          <a:srgbClr val="C2D6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 PAGE    \* MERGEFORMAT </w:t>
                          </w:r>
                          <w:r w:rsidDel="00000000" w:rsidR="00000000" w:rsidRPr="00000000">
                            <w:rPr>
                              <w:rFonts w:ascii="Cambria" w:cs="Cambria" w:eastAsia="Cambria" w:hAnsi="Cambria"/>
                              <w:b w:val="1"/>
                              <w:i w:val="0"/>
                              <w:smallCaps w:val="0"/>
                              <w:strike w:val="0"/>
                              <w:color w:val="000000"/>
                              <w:sz w:val="24"/>
                              <w:vertAlign w:val="baseline"/>
                            </w:rPr>
                            <w:t xml:space="preserve">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0</wp:posOffset>
              </wp:positionV>
              <wp:extent cx="981710" cy="764540"/>
              <wp:effectExtent b="0" l="0" r="0" t="0"/>
              <wp:wrapNone/>
              <wp:docPr id="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981710" cy="764540"/>
                      </a:xfrm>
                      <a:prstGeom prst="rect"/>
                      <a:ln/>
                    </pic:spPr>
                  </pic:pic>
                </a:graphicData>
              </a:graphic>
            </wp:anchor>
          </w:drawing>
        </mc:Fallback>
      </mc:AlternateConten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CNPJ: 03.515.227/0001-68 - Telefone: (81) 3453-9106 - www.educandarionsr.com.br – E-mail: contato@educandarionsr.com.br</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s>
      <w:spacing w:after="0" w:before="0" w:line="240" w:lineRule="auto"/>
      <w:ind w:left="0" w:right="0" w:firstLine="0"/>
      <w:jc w:val="center"/>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Rua João Francisco Lisboa, 90 – Várzea - 50.741-100 – Recife/PE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993366"/>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638300" cy="775670"/>
          <wp:effectExtent b="0" l="0" r="0" t="0"/>
          <wp:docPr id="16"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1638300" cy="7756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 w:hanging="360"/>
      </w:pPr>
      <w:rPr>
        <w:rFonts w:ascii="Noto Sans Symbols" w:cs="Noto Sans Symbols" w:eastAsia="Noto Sans Symbols" w:hAnsi="Noto Sans Symbols"/>
        <w:vertAlign w:val="baseline"/>
      </w:rPr>
    </w:lvl>
    <w:lvl w:ilvl="1">
      <w:start w:val="1"/>
      <w:numFmt w:val="bullet"/>
      <w:lvlText w:val="o"/>
      <w:lvlJc w:val="left"/>
      <w:pPr>
        <w:ind w:left="726" w:hanging="360.00000000000006"/>
      </w:pPr>
      <w:rPr>
        <w:rFonts w:ascii="Courier New" w:cs="Courier New" w:eastAsia="Courier New" w:hAnsi="Courier New"/>
        <w:vertAlign w:val="baseline"/>
      </w:rPr>
    </w:lvl>
    <w:lvl w:ilvl="2">
      <w:start w:val="1"/>
      <w:numFmt w:val="bullet"/>
      <w:lvlText w:val="▪"/>
      <w:lvlJc w:val="left"/>
      <w:pPr>
        <w:ind w:left="1446" w:hanging="360"/>
      </w:pPr>
      <w:rPr>
        <w:rFonts w:ascii="Noto Sans Symbols" w:cs="Noto Sans Symbols" w:eastAsia="Noto Sans Symbols" w:hAnsi="Noto Sans Symbols"/>
        <w:vertAlign w:val="baseline"/>
      </w:rPr>
    </w:lvl>
    <w:lvl w:ilvl="3">
      <w:start w:val="1"/>
      <w:numFmt w:val="bullet"/>
      <w:lvlText w:val="●"/>
      <w:lvlJc w:val="left"/>
      <w:pPr>
        <w:ind w:left="2166" w:hanging="360"/>
      </w:pPr>
      <w:rPr>
        <w:rFonts w:ascii="Noto Sans Symbols" w:cs="Noto Sans Symbols" w:eastAsia="Noto Sans Symbols" w:hAnsi="Noto Sans Symbols"/>
        <w:vertAlign w:val="baseline"/>
      </w:rPr>
    </w:lvl>
    <w:lvl w:ilvl="4">
      <w:start w:val="1"/>
      <w:numFmt w:val="bullet"/>
      <w:lvlText w:val="o"/>
      <w:lvlJc w:val="left"/>
      <w:pPr>
        <w:ind w:left="2886" w:hanging="360"/>
      </w:pPr>
      <w:rPr>
        <w:rFonts w:ascii="Courier New" w:cs="Courier New" w:eastAsia="Courier New" w:hAnsi="Courier New"/>
        <w:vertAlign w:val="baseline"/>
      </w:rPr>
    </w:lvl>
    <w:lvl w:ilvl="5">
      <w:start w:val="1"/>
      <w:numFmt w:val="bullet"/>
      <w:lvlText w:val="▪"/>
      <w:lvlJc w:val="left"/>
      <w:pPr>
        <w:ind w:left="3606" w:hanging="360"/>
      </w:pPr>
      <w:rPr>
        <w:rFonts w:ascii="Noto Sans Symbols" w:cs="Noto Sans Symbols" w:eastAsia="Noto Sans Symbols" w:hAnsi="Noto Sans Symbols"/>
        <w:vertAlign w:val="baseline"/>
      </w:rPr>
    </w:lvl>
    <w:lvl w:ilvl="6">
      <w:start w:val="1"/>
      <w:numFmt w:val="bullet"/>
      <w:lvlText w:val="●"/>
      <w:lvlJc w:val="left"/>
      <w:pPr>
        <w:ind w:left="4326" w:hanging="360"/>
      </w:pPr>
      <w:rPr>
        <w:rFonts w:ascii="Noto Sans Symbols" w:cs="Noto Sans Symbols" w:eastAsia="Noto Sans Symbols" w:hAnsi="Noto Sans Symbols"/>
        <w:vertAlign w:val="baseline"/>
      </w:rPr>
    </w:lvl>
    <w:lvl w:ilvl="7">
      <w:start w:val="1"/>
      <w:numFmt w:val="bullet"/>
      <w:lvlText w:val="o"/>
      <w:lvlJc w:val="left"/>
      <w:pPr>
        <w:ind w:left="5046" w:hanging="360"/>
      </w:pPr>
      <w:rPr>
        <w:rFonts w:ascii="Courier New" w:cs="Courier New" w:eastAsia="Courier New" w:hAnsi="Courier New"/>
        <w:vertAlign w:val="baseline"/>
      </w:rPr>
    </w:lvl>
    <w:lvl w:ilvl="8">
      <w:start w:val="1"/>
      <w:numFmt w:val="bullet"/>
      <w:lvlText w:val="▪"/>
      <w:lvlJc w:val="left"/>
      <w:pPr>
        <w:ind w:left="5766"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6" w:hanging="360"/>
      </w:pPr>
      <w:rPr>
        <w:rFonts w:ascii="Noto Sans Symbols" w:cs="Noto Sans Symbols" w:eastAsia="Noto Sans Symbols" w:hAnsi="Noto Sans Symbols"/>
        <w:sz w:val="20"/>
        <w:szCs w:val="20"/>
        <w:vertAlign w:val="baseline"/>
      </w:rPr>
    </w:lvl>
    <w:lvl w:ilvl="1">
      <w:start w:val="1"/>
      <w:numFmt w:val="bullet"/>
      <w:lvlText w:val="o"/>
      <w:lvlJc w:val="left"/>
      <w:pPr>
        <w:ind w:left="714" w:hanging="359.99999999999994"/>
      </w:pPr>
      <w:rPr>
        <w:rFonts w:ascii="Courier New" w:cs="Courier New" w:eastAsia="Courier New" w:hAnsi="Courier New"/>
        <w:sz w:val="20"/>
        <w:szCs w:val="20"/>
        <w:vertAlign w:val="baseline"/>
      </w:rPr>
    </w:lvl>
    <w:lvl w:ilvl="2">
      <w:start w:val="1"/>
      <w:numFmt w:val="bullet"/>
      <w:lvlText w:val="▪"/>
      <w:lvlJc w:val="left"/>
      <w:pPr>
        <w:ind w:left="1434" w:hanging="360"/>
      </w:pPr>
      <w:rPr>
        <w:rFonts w:ascii="Noto Sans Symbols" w:cs="Noto Sans Symbols" w:eastAsia="Noto Sans Symbols" w:hAnsi="Noto Sans Symbols"/>
        <w:sz w:val="20"/>
        <w:szCs w:val="20"/>
        <w:vertAlign w:val="baseline"/>
      </w:rPr>
    </w:lvl>
    <w:lvl w:ilvl="3">
      <w:start w:val="1"/>
      <w:numFmt w:val="bullet"/>
      <w:lvlText w:val="▪"/>
      <w:lvlJc w:val="left"/>
      <w:pPr>
        <w:ind w:left="2154" w:hanging="360"/>
      </w:pPr>
      <w:rPr>
        <w:rFonts w:ascii="Noto Sans Symbols" w:cs="Noto Sans Symbols" w:eastAsia="Noto Sans Symbols" w:hAnsi="Noto Sans Symbols"/>
        <w:sz w:val="20"/>
        <w:szCs w:val="20"/>
        <w:vertAlign w:val="baseline"/>
      </w:rPr>
    </w:lvl>
    <w:lvl w:ilvl="4">
      <w:start w:val="1"/>
      <w:numFmt w:val="bullet"/>
      <w:lvlText w:val="▪"/>
      <w:lvlJc w:val="left"/>
      <w:pPr>
        <w:ind w:left="2874" w:hanging="360"/>
      </w:pPr>
      <w:rPr>
        <w:rFonts w:ascii="Noto Sans Symbols" w:cs="Noto Sans Symbols" w:eastAsia="Noto Sans Symbols" w:hAnsi="Noto Sans Symbols"/>
        <w:sz w:val="20"/>
        <w:szCs w:val="20"/>
        <w:vertAlign w:val="baseline"/>
      </w:rPr>
    </w:lvl>
    <w:lvl w:ilvl="5">
      <w:start w:val="1"/>
      <w:numFmt w:val="bullet"/>
      <w:lvlText w:val="▪"/>
      <w:lvlJc w:val="left"/>
      <w:pPr>
        <w:ind w:left="3594" w:hanging="360"/>
      </w:pPr>
      <w:rPr>
        <w:rFonts w:ascii="Noto Sans Symbols" w:cs="Noto Sans Symbols" w:eastAsia="Noto Sans Symbols" w:hAnsi="Noto Sans Symbols"/>
        <w:sz w:val="20"/>
        <w:szCs w:val="20"/>
        <w:vertAlign w:val="baseline"/>
      </w:rPr>
    </w:lvl>
    <w:lvl w:ilvl="6">
      <w:start w:val="1"/>
      <w:numFmt w:val="bullet"/>
      <w:lvlText w:val="▪"/>
      <w:lvlJc w:val="left"/>
      <w:pPr>
        <w:ind w:left="4314" w:hanging="360"/>
      </w:pPr>
      <w:rPr>
        <w:rFonts w:ascii="Noto Sans Symbols" w:cs="Noto Sans Symbols" w:eastAsia="Noto Sans Symbols" w:hAnsi="Noto Sans Symbols"/>
        <w:sz w:val="20"/>
        <w:szCs w:val="20"/>
        <w:vertAlign w:val="baseline"/>
      </w:rPr>
    </w:lvl>
    <w:lvl w:ilvl="7">
      <w:start w:val="1"/>
      <w:numFmt w:val="bullet"/>
      <w:lvlText w:val="▪"/>
      <w:lvlJc w:val="left"/>
      <w:pPr>
        <w:ind w:left="5034" w:hanging="360"/>
      </w:pPr>
      <w:rPr>
        <w:rFonts w:ascii="Noto Sans Symbols" w:cs="Noto Sans Symbols" w:eastAsia="Noto Sans Symbols" w:hAnsi="Noto Sans Symbols"/>
        <w:sz w:val="20"/>
        <w:szCs w:val="20"/>
        <w:vertAlign w:val="baseline"/>
      </w:rPr>
    </w:lvl>
    <w:lvl w:ilvl="8">
      <w:start w:val="1"/>
      <w:numFmt w:val="bullet"/>
      <w:lvlText w:val="▪"/>
      <w:lvlJc w:val="left"/>
      <w:pPr>
        <w:ind w:left="5754" w:hanging="360"/>
      </w:pPr>
      <w:rPr>
        <w:rFonts w:ascii="Noto Sans Symbols" w:cs="Noto Sans Symbols" w:eastAsia="Noto Sans Symbols" w:hAnsi="Noto Sans Symbols"/>
        <w:sz w:val="20"/>
        <w:szCs w:val="20"/>
        <w:vertAlign w:val="baseline"/>
      </w:rPr>
    </w:lvl>
  </w:abstractNum>
  <w:abstractNum w:abstractNumId="3">
    <w:lvl w:ilvl="0">
      <w:start w:val="1"/>
      <w:numFmt w:val="decimal"/>
      <w:lvlText w:val="%1."/>
      <w:lvlJc w:val="left"/>
      <w:pPr>
        <w:ind w:left="405" w:hanging="405"/>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8"/>
        <w:szCs w:val="28"/>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0.png"/><Relationship Id="rId8" Type="http://schemas.openxmlformats.org/officeDocument/2006/relationships/image" Target="media/image2.png"/><Relationship Id="rId21" Type="http://schemas.openxmlformats.org/officeDocument/2006/relationships/image" Target="media/image8.png"/><Relationship Id="rId3" Type="http://schemas.openxmlformats.org/officeDocument/2006/relationships/fontTable" Target="fontTable.xml"/><Relationship Id="rId12" Type="http://schemas.openxmlformats.org/officeDocument/2006/relationships/image" Target="media/image3.png"/><Relationship Id="rId17" Type="http://schemas.openxmlformats.org/officeDocument/2006/relationships/image" Target="media/image11.png"/><Relationship Id="rId7" Type="http://schemas.openxmlformats.org/officeDocument/2006/relationships/hyperlink" Target="http://www.educandarionsr.com.br" TargetMode="External"/><Relationship Id="rId25" Type="http://schemas.openxmlformats.org/officeDocument/2006/relationships/customXml" Target="../customXml/item2.xml"/><Relationship Id="rId20"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6.png"/><Relationship Id="rId11" Type="http://schemas.openxmlformats.org/officeDocument/2006/relationships/image" Target="media/image5.png"/><Relationship Id="rId1" Type="http://schemas.openxmlformats.org/officeDocument/2006/relationships/theme" Target="theme/theme1.xml"/><Relationship Id="rId6" Type="http://schemas.openxmlformats.org/officeDocument/2006/relationships/image" Target="media/image15.png"/><Relationship Id="rId24" Type="http://schemas.openxmlformats.org/officeDocument/2006/relationships/customXml" Target="../customXml/item1.xml"/><Relationship Id="rId23" Type="http://schemas.openxmlformats.org/officeDocument/2006/relationships/footer" Target="footer1.xml"/><Relationship Id="rId15" Type="http://schemas.openxmlformats.org/officeDocument/2006/relationships/image" Target="media/image17.png"/><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image" Target="media/image13.png"/><Relationship Id="rId2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AADAB0EEDD8940B545974039C6301D" ma:contentTypeVersion="16" ma:contentTypeDescription="Crie um novo documento." ma:contentTypeScope="" ma:versionID="939f48f541ae0229e0c61da1909398b3">
  <xsd:schema xmlns:xsd="http://www.w3.org/2001/XMLSchema" xmlns:xs="http://www.w3.org/2001/XMLSchema" xmlns:p="http://schemas.microsoft.com/office/2006/metadata/properties" xmlns:ns2="f966dd4d-f197-46b0-b1cc-37ccae59766a" xmlns:ns3="8bdf0cb8-d0fa-4cf2-9715-7f9bf7f5cd69" targetNamespace="http://schemas.microsoft.com/office/2006/metadata/properties" ma:root="true" ma:fieldsID="ec740e990a6baa4df39f2bbdfc8ed068" ns2:_="" ns3:_="">
    <xsd:import namespace="f966dd4d-f197-46b0-b1cc-37ccae59766a"/>
    <xsd:import namespace="8bdf0cb8-d0fa-4cf2-9715-7f9bf7f5cd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6dd4d-f197-46b0-b1cc-37ccae597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Marcações de imagem" ma:readOnly="false" ma:fieldId="{5cf76f15-5ced-4ddc-b409-7134ff3c332f}" ma:taxonomyMulti="true" ma:sspId="c2ba3d73-69f9-4f1e-abdf-696ba2d6ac17"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f0cb8-d0fa-4cf2-9715-7f9bf7f5cd6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5b2a519-0a62-427a-b81c-13b7491c7d81}" ma:internalName="TaxCatchAll" ma:showField="CatchAllData" ma:web="8bdf0cb8-d0fa-4cf2-9715-7f9bf7f5cd6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DFD71-8AA9-4FAB-985B-4526DA95C3F1}"/>
</file>

<file path=customXml/itemProps2.xml><?xml version="1.0" encoding="utf-8"?>
<ds:datastoreItem xmlns:ds="http://schemas.openxmlformats.org/officeDocument/2006/customXml" ds:itemID="{72E5DFA5-A8CC-4C10-A6E0-FA836CC1FF11}"/>
</file>