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855A8B" w14:textId="77777777" w:rsidR="006A1DFE" w:rsidRDefault="00000000">
      <w:pPr>
        <w:tabs>
          <w:tab w:val="left" w:pos="708"/>
        </w:tabs>
        <w:spacing w:after="0" w:line="276" w:lineRule="auto"/>
        <w:ind w:left="0" w:hanging="2"/>
        <w:jc w:val="center"/>
        <w:rPr>
          <w:rFonts w:ascii="Arial" w:eastAsia="Arial" w:hAnsi="Arial" w:cs="Arial"/>
          <w:sz w:val="14"/>
          <w:szCs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58F3E68E" wp14:editId="05767D9B">
                <wp:simplePos x="0" y="0"/>
                <wp:positionH relativeFrom="column">
                  <wp:posOffset>-13335</wp:posOffset>
                </wp:positionH>
                <wp:positionV relativeFrom="paragraph">
                  <wp:posOffset>88900</wp:posOffset>
                </wp:positionV>
                <wp:extent cx="5989320" cy="1511300"/>
                <wp:effectExtent l="0" t="0" r="11430" b="12700"/>
                <wp:wrapNone/>
                <wp:docPr id="17" name="Retâ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9320" cy="1511300"/>
                        </a:xfrm>
                        <a:prstGeom prst="rect">
                          <a:avLst/>
                        </a:prstGeom>
                        <a:solidFill>
                          <a:srgbClr val="B3C6E7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5C18303" w14:textId="77777777" w:rsidR="006A1DFE" w:rsidRPr="00F306C0" w:rsidRDefault="00000000">
                            <w:pPr>
                              <w:spacing w:after="0" w:line="275" w:lineRule="auto"/>
                              <w:ind w:left="0" w:hanging="2"/>
                              <w:jc w:val="center"/>
                              <w:rPr>
                                <w:rFonts w:ascii="Aptos" w:hAnsi="Aptos" w:cstheme="majorHAnsi"/>
                              </w:rPr>
                            </w:pPr>
                            <w:r w:rsidRPr="00F306C0">
                              <w:rPr>
                                <w:rFonts w:ascii="Aptos" w:eastAsia="Arial" w:hAnsi="Aptos" w:cstheme="majorHAnsi"/>
                                <w:b/>
                                <w:color w:val="000000"/>
                                <w:sz w:val="20"/>
                              </w:rPr>
                              <w:t>RELATÓRIO DE PRESTAÇÃO DE CONTAS PEDAGÓGICA</w:t>
                            </w:r>
                          </w:p>
                          <w:p w14:paraId="6BCBCA73" w14:textId="77777777" w:rsidR="006A1DFE" w:rsidRPr="00F306C0" w:rsidRDefault="00000000">
                            <w:pPr>
                              <w:spacing w:after="0" w:line="275" w:lineRule="auto"/>
                              <w:ind w:left="0" w:hanging="2"/>
                              <w:jc w:val="center"/>
                              <w:rPr>
                                <w:rFonts w:ascii="Aptos" w:hAnsi="Aptos" w:cstheme="majorHAnsi"/>
                              </w:rPr>
                            </w:pPr>
                            <w:r w:rsidRPr="00F306C0">
                              <w:rPr>
                                <w:rFonts w:ascii="Aptos" w:eastAsia="Arial" w:hAnsi="Aptos" w:cstheme="majorHAnsi"/>
                                <w:b/>
                                <w:color w:val="000000"/>
                                <w:sz w:val="20"/>
                              </w:rPr>
                              <w:t>Fundo Municipal da Criança e do Adolescente- FMCA</w:t>
                            </w:r>
                          </w:p>
                          <w:p w14:paraId="04229F1C" w14:textId="1059CF43" w:rsidR="006A1DFE" w:rsidRPr="00F306C0" w:rsidRDefault="00000000">
                            <w:pPr>
                              <w:spacing w:after="0" w:line="275" w:lineRule="auto"/>
                              <w:ind w:left="0" w:hanging="2"/>
                              <w:jc w:val="center"/>
                              <w:rPr>
                                <w:rFonts w:ascii="Aptos" w:hAnsi="Aptos" w:cstheme="majorHAnsi"/>
                              </w:rPr>
                            </w:pPr>
                            <w:r w:rsidRPr="00F306C0">
                              <w:rPr>
                                <w:rFonts w:ascii="Aptos" w:eastAsia="Arial" w:hAnsi="Aptos" w:cstheme="majorHAnsi"/>
                                <w:b/>
                                <w:color w:val="000000"/>
                                <w:sz w:val="20"/>
                              </w:rPr>
                              <w:t xml:space="preserve">Res: </w:t>
                            </w:r>
                            <w:r w:rsidR="001703A2" w:rsidRPr="00F306C0">
                              <w:rPr>
                                <w:rFonts w:ascii="Aptos" w:eastAsia="Arial" w:hAnsi="Aptos" w:cstheme="majorHAnsi"/>
                                <w:b/>
                                <w:color w:val="000000"/>
                                <w:sz w:val="20"/>
                              </w:rPr>
                              <w:t>036/2022</w:t>
                            </w:r>
                            <w:r w:rsidRPr="00F306C0">
                              <w:rPr>
                                <w:rFonts w:ascii="Aptos" w:eastAsia="Arial" w:hAnsi="Aptos" w:cstheme="majorHAnsi"/>
                                <w:b/>
                                <w:color w:val="000000"/>
                                <w:sz w:val="20"/>
                              </w:rPr>
                              <w:t xml:space="preserve"> – COMDICA/Recife</w:t>
                            </w:r>
                          </w:p>
                          <w:p w14:paraId="3F3E9611" w14:textId="112D2806" w:rsidR="006A1DFE" w:rsidRPr="00F306C0" w:rsidRDefault="00DC72C6">
                            <w:pPr>
                              <w:spacing w:after="0" w:line="240" w:lineRule="auto"/>
                              <w:ind w:left="0" w:hanging="2"/>
                              <w:jc w:val="center"/>
                              <w:rPr>
                                <w:rFonts w:ascii="Aptos" w:hAnsi="Aptos" w:cstheme="majorHAnsi"/>
                              </w:rPr>
                            </w:pPr>
                            <w:r>
                              <w:rPr>
                                <w:rFonts w:ascii="Aptos" w:eastAsia="Arial" w:hAnsi="Aptos" w:cstheme="majorHAnsi"/>
                                <w:b/>
                                <w:color w:val="000000"/>
                                <w:sz w:val="20"/>
                              </w:rPr>
                              <w:t>Tero de Referência: 033/2024</w:t>
                            </w:r>
                          </w:p>
                          <w:p w14:paraId="5F0FDA0C" w14:textId="078FF1A9" w:rsidR="006A1DFE" w:rsidRPr="00F306C0" w:rsidRDefault="00000000" w:rsidP="00DC72C6">
                            <w:pPr>
                              <w:spacing w:after="0" w:line="240" w:lineRule="auto"/>
                              <w:ind w:left="0" w:right="-36" w:hanging="2"/>
                              <w:jc w:val="center"/>
                              <w:rPr>
                                <w:rFonts w:ascii="Aptos" w:hAnsi="Aptos" w:cstheme="majorHAnsi"/>
                              </w:rPr>
                            </w:pPr>
                            <w:r w:rsidRPr="00F306C0">
                              <w:rPr>
                                <w:rFonts w:ascii="Aptos" w:eastAsia="Arial" w:hAnsi="Aptos" w:cstheme="majorHAnsi"/>
                                <w:b/>
                                <w:color w:val="000000"/>
                                <w:sz w:val="20"/>
                              </w:rPr>
                              <w:t xml:space="preserve">Vigência da Proposta </w:t>
                            </w:r>
                            <w:r w:rsidR="00065EA7">
                              <w:rPr>
                                <w:rFonts w:ascii="Aptos" w:eastAsia="Arial" w:hAnsi="Aptos" w:cstheme="majorHAnsi"/>
                                <w:b/>
                                <w:color w:val="000000"/>
                                <w:sz w:val="20"/>
                              </w:rPr>
                              <w:t>11</w:t>
                            </w:r>
                            <w:r w:rsidR="002A304E" w:rsidRPr="00F306C0">
                              <w:rPr>
                                <w:rFonts w:ascii="Aptos" w:eastAsia="Arial" w:hAnsi="Aptos" w:cstheme="majorHAnsi"/>
                                <w:b/>
                                <w:color w:val="000000"/>
                                <w:sz w:val="20"/>
                              </w:rPr>
                              <w:t>/11/24</w:t>
                            </w:r>
                            <w:r w:rsidRPr="00F306C0">
                              <w:rPr>
                                <w:rFonts w:ascii="Aptos" w:eastAsia="Arial" w:hAnsi="Aptos" w:cstheme="majorHAnsi"/>
                                <w:b/>
                                <w:color w:val="FF0000"/>
                                <w:sz w:val="20"/>
                              </w:rPr>
                              <w:t xml:space="preserve"> </w:t>
                            </w:r>
                            <w:r w:rsidRPr="00F306C0">
                              <w:rPr>
                                <w:rFonts w:ascii="Aptos" w:eastAsia="Arial" w:hAnsi="Aptos" w:cstheme="majorHAnsi"/>
                                <w:b/>
                                <w:color w:val="000000"/>
                                <w:sz w:val="20"/>
                              </w:rPr>
                              <w:t xml:space="preserve">a </w:t>
                            </w:r>
                            <w:r w:rsidR="002A304E" w:rsidRPr="00F306C0">
                              <w:rPr>
                                <w:rFonts w:ascii="Aptos" w:eastAsia="Arial" w:hAnsi="Aptos" w:cstheme="majorHAnsi"/>
                                <w:b/>
                                <w:color w:val="000000"/>
                                <w:sz w:val="20"/>
                              </w:rPr>
                              <w:t>11/11/25</w:t>
                            </w:r>
                          </w:p>
                          <w:p w14:paraId="7E2CF052" w14:textId="3414FCEB" w:rsidR="006A1DFE" w:rsidRPr="00F306C0" w:rsidRDefault="00000000" w:rsidP="002A304E">
                            <w:pPr>
                              <w:spacing w:after="0" w:line="275" w:lineRule="auto"/>
                              <w:ind w:left="0" w:hanging="2"/>
                              <w:jc w:val="center"/>
                              <w:rPr>
                                <w:rFonts w:ascii="Aptos" w:hAnsi="Aptos" w:cstheme="majorHAnsi"/>
                              </w:rPr>
                            </w:pPr>
                            <w:r w:rsidRPr="00F306C0">
                              <w:rPr>
                                <w:rFonts w:ascii="Aptos" w:eastAsia="Arial" w:hAnsi="Aptos" w:cstheme="majorHAnsi"/>
                                <w:b/>
                                <w:color w:val="000000"/>
                                <w:sz w:val="20"/>
                              </w:rPr>
                              <w:t>Organização da Sociedade Civil</w:t>
                            </w:r>
                          </w:p>
                          <w:p w14:paraId="03CBA139" w14:textId="30A1A1BA" w:rsidR="002A304E" w:rsidRPr="00F306C0" w:rsidRDefault="00DC72C6">
                            <w:pPr>
                              <w:spacing w:after="0" w:line="275" w:lineRule="auto"/>
                              <w:ind w:left="0" w:hanging="2"/>
                              <w:jc w:val="center"/>
                              <w:rPr>
                                <w:rFonts w:ascii="Aptos" w:eastAsia="Arial" w:hAnsi="Aptos" w:cstheme="majorHAnsi"/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rFonts w:ascii="Aptos" w:eastAsia="Arial" w:hAnsi="Aptos" w:cstheme="majorHAnsi"/>
                                <w:b/>
                                <w:color w:val="000000"/>
                                <w:sz w:val="20"/>
                              </w:rPr>
                              <w:t>Organização</w:t>
                            </w:r>
                            <w:r w:rsidRPr="00F306C0">
                              <w:rPr>
                                <w:rFonts w:ascii="Aptos" w:eastAsia="Arial" w:hAnsi="Aptos" w:cstheme="majorHAnsi"/>
                                <w:b/>
                                <w:color w:val="000000"/>
                                <w:sz w:val="20"/>
                              </w:rPr>
                              <w:t>:</w:t>
                            </w:r>
                            <w:r w:rsidR="002A304E" w:rsidRPr="00F306C0">
                              <w:rPr>
                                <w:rFonts w:ascii="Aptos" w:eastAsia="Arial" w:hAnsi="Aptos" w:cstheme="majorHAnsi"/>
                                <w:b/>
                                <w:color w:val="000000"/>
                                <w:sz w:val="20"/>
                              </w:rPr>
                              <w:t xml:space="preserve"> Educandário Nossa Senhora do Rosário</w:t>
                            </w:r>
                          </w:p>
                          <w:p w14:paraId="044624B7" w14:textId="15AD6C56" w:rsidR="006A1DFE" w:rsidRPr="00F306C0" w:rsidRDefault="00000000">
                            <w:pPr>
                              <w:spacing w:after="0" w:line="275" w:lineRule="auto"/>
                              <w:ind w:left="0" w:hanging="2"/>
                              <w:jc w:val="center"/>
                              <w:rPr>
                                <w:rFonts w:ascii="Aptos" w:hAnsi="Aptos" w:cstheme="majorHAnsi"/>
                              </w:rPr>
                            </w:pPr>
                            <w:r w:rsidRPr="00F306C0">
                              <w:rPr>
                                <w:rFonts w:ascii="Aptos" w:eastAsia="Arial" w:hAnsi="Aptos" w:cstheme="majorHAnsi"/>
                                <w:b/>
                                <w:color w:val="000000"/>
                                <w:sz w:val="20"/>
                              </w:rPr>
                              <w:t xml:space="preserve">Projeto: </w:t>
                            </w:r>
                            <w:r w:rsidR="002A304E" w:rsidRPr="00F306C0">
                              <w:rPr>
                                <w:rFonts w:ascii="Aptos" w:eastAsia="Arial" w:hAnsi="Aptos" w:cstheme="majorHAnsi"/>
                                <w:b/>
                                <w:color w:val="000000"/>
                                <w:sz w:val="20"/>
                              </w:rPr>
                              <w:t>Crianças da Várzea – 2ª Edição</w:t>
                            </w:r>
                          </w:p>
                          <w:p w14:paraId="11FB2DE4" w14:textId="77777777" w:rsidR="006A1DFE" w:rsidRDefault="006A1DFE">
                            <w:pPr>
                              <w:spacing w:after="200" w:line="275" w:lineRule="auto"/>
                              <w:ind w:left="0" w:hanging="2"/>
                              <w:jc w:val="center"/>
                            </w:pPr>
                          </w:p>
                          <w:p w14:paraId="6C1C3A26" w14:textId="77777777" w:rsidR="006A1DFE" w:rsidRDefault="006A1DFE">
                            <w:pPr>
                              <w:spacing w:line="258" w:lineRule="auto"/>
                              <w:ind w:left="0" w:hanging="2"/>
                              <w:jc w:val="center"/>
                            </w:pPr>
                          </w:p>
                          <w:p w14:paraId="11EFB819" w14:textId="77777777" w:rsidR="006A1DFE" w:rsidRDefault="006A1DFE">
                            <w:pPr>
                              <w:spacing w:line="258" w:lineRule="auto"/>
                              <w:ind w:left="0" w:hanging="2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F3E68E" id="Retângulo 17" o:spid="_x0000_s1026" style="position:absolute;left:0;text-align:left;margin-left:-1.05pt;margin-top:7pt;width:471.6pt;height:119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" fillcolor="#b3c6e7">
                <v:stroke startarrowwidth="narrow" startarrowlength="short" endarrowwidth="narrow" endarrowlength="short"/>
                <v:textbox inset="2.53958mm,1.2694mm,2.53958mm,1.2694mm">
                  <w:txbxContent>
                    <w:p w14:paraId="05C18303" w14:textId="77777777" w:rsidR="006A1DFE" w:rsidRPr="00F306C0" w:rsidRDefault="00000000">
                      <w:pPr>
                        <w:spacing w:after="0" w:line="275" w:lineRule="auto"/>
                        <w:ind w:left="0" w:hanging="2"/>
                        <w:jc w:val="center"/>
                        <w:rPr>
                          <w:rFonts w:ascii="Aptos" w:hAnsi="Aptos" w:cstheme="majorHAnsi"/>
                        </w:rPr>
                      </w:pPr>
                      <w:r w:rsidRPr="00F306C0">
                        <w:rPr>
                          <w:rFonts w:ascii="Aptos" w:eastAsia="Arial" w:hAnsi="Aptos" w:cstheme="majorHAnsi"/>
                          <w:b/>
                          <w:color w:val="000000"/>
                          <w:sz w:val="20"/>
                        </w:rPr>
                        <w:t>RELATÓRIO DE PRESTAÇÃO DE CONTAS PEDAGÓGICA</w:t>
                      </w:r>
                    </w:p>
                    <w:p w14:paraId="6BCBCA73" w14:textId="77777777" w:rsidR="006A1DFE" w:rsidRPr="00F306C0" w:rsidRDefault="00000000">
                      <w:pPr>
                        <w:spacing w:after="0" w:line="275" w:lineRule="auto"/>
                        <w:ind w:left="0" w:hanging="2"/>
                        <w:jc w:val="center"/>
                        <w:rPr>
                          <w:rFonts w:ascii="Aptos" w:hAnsi="Aptos" w:cstheme="majorHAnsi"/>
                        </w:rPr>
                      </w:pPr>
                      <w:r w:rsidRPr="00F306C0">
                        <w:rPr>
                          <w:rFonts w:ascii="Aptos" w:eastAsia="Arial" w:hAnsi="Aptos" w:cstheme="majorHAnsi"/>
                          <w:b/>
                          <w:color w:val="000000"/>
                          <w:sz w:val="20"/>
                        </w:rPr>
                        <w:t>Fundo Municipal da Criança e do Adolescente- FMCA</w:t>
                      </w:r>
                    </w:p>
                    <w:p w14:paraId="04229F1C" w14:textId="1059CF43" w:rsidR="006A1DFE" w:rsidRPr="00F306C0" w:rsidRDefault="00000000">
                      <w:pPr>
                        <w:spacing w:after="0" w:line="275" w:lineRule="auto"/>
                        <w:ind w:left="0" w:hanging="2"/>
                        <w:jc w:val="center"/>
                        <w:rPr>
                          <w:rFonts w:ascii="Aptos" w:hAnsi="Aptos" w:cstheme="majorHAnsi"/>
                        </w:rPr>
                      </w:pPr>
                      <w:r w:rsidRPr="00F306C0">
                        <w:rPr>
                          <w:rFonts w:ascii="Aptos" w:eastAsia="Arial" w:hAnsi="Aptos" w:cstheme="majorHAnsi"/>
                          <w:b/>
                          <w:color w:val="000000"/>
                          <w:sz w:val="20"/>
                        </w:rPr>
                        <w:t xml:space="preserve">Res: </w:t>
                      </w:r>
                      <w:r w:rsidR="001703A2" w:rsidRPr="00F306C0">
                        <w:rPr>
                          <w:rFonts w:ascii="Aptos" w:eastAsia="Arial" w:hAnsi="Aptos" w:cstheme="majorHAnsi"/>
                          <w:b/>
                          <w:color w:val="000000"/>
                          <w:sz w:val="20"/>
                        </w:rPr>
                        <w:t>036/2022</w:t>
                      </w:r>
                      <w:r w:rsidRPr="00F306C0">
                        <w:rPr>
                          <w:rFonts w:ascii="Aptos" w:eastAsia="Arial" w:hAnsi="Aptos" w:cstheme="majorHAnsi"/>
                          <w:b/>
                          <w:color w:val="000000"/>
                          <w:sz w:val="20"/>
                        </w:rPr>
                        <w:t xml:space="preserve"> – COMDICA/Recife</w:t>
                      </w:r>
                    </w:p>
                    <w:p w14:paraId="3F3E9611" w14:textId="112D2806" w:rsidR="006A1DFE" w:rsidRPr="00F306C0" w:rsidRDefault="00DC72C6">
                      <w:pPr>
                        <w:spacing w:after="0" w:line="240" w:lineRule="auto"/>
                        <w:ind w:left="0" w:hanging="2"/>
                        <w:jc w:val="center"/>
                        <w:rPr>
                          <w:rFonts w:ascii="Aptos" w:hAnsi="Aptos" w:cstheme="majorHAnsi"/>
                        </w:rPr>
                      </w:pPr>
                      <w:r>
                        <w:rPr>
                          <w:rFonts w:ascii="Aptos" w:eastAsia="Arial" w:hAnsi="Aptos" w:cstheme="majorHAnsi"/>
                          <w:b/>
                          <w:color w:val="000000"/>
                          <w:sz w:val="20"/>
                        </w:rPr>
                        <w:t>Tero de Referência: 033/2024</w:t>
                      </w:r>
                    </w:p>
                    <w:p w14:paraId="5F0FDA0C" w14:textId="078FF1A9" w:rsidR="006A1DFE" w:rsidRPr="00F306C0" w:rsidRDefault="00000000" w:rsidP="00DC72C6">
                      <w:pPr>
                        <w:spacing w:after="0" w:line="240" w:lineRule="auto"/>
                        <w:ind w:left="0" w:right="-36" w:hanging="2"/>
                        <w:jc w:val="center"/>
                        <w:rPr>
                          <w:rFonts w:ascii="Aptos" w:hAnsi="Aptos" w:cstheme="majorHAnsi"/>
                        </w:rPr>
                      </w:pPr>
                      <w:r w:rsidRPr="00F306C0">
                        <w:rPr>
                          <w:rFonts w:ascii="Aptos" w:eastAsia="Arial" w:hAnsi="Aptos" w:cstheme="majorHAnsi"/>
                          <w:b/>
                          <w:color w:val="000000"/>
                          <w:sz w:val="20"/>
                        </w:rPr>
                        <w:t xml:space="preserve">Vigência da Proposta </w:t>
                      </w:r>
                      <w:r w:rsidR="00065EA7">
                        <w:rPr>
                          <w:rFonts w:ascii="Aptos" w:eastAsia="Arial" w:hAnsi="Aptos" w:cstheme="majorHAnsi"/>
                          <w:b/>
                          <w:color w:val="000000"/>
                          <w:sz w:val="20"/>
                        </w:rPr>
                        <w:t>11</w:t>
                      </w:r>
                      <w:r w:rsidR="002A304E" w:rsidRPr="00F306C0">
                        <w:rPr>
                          <w:rFonts w:ascii="Aptos" w:eastAsia="Arial" w:hAnsi="Aptos" w:cstheme="majorHAnsi"/>
                          <w:b/>
                          <w:color w:val="000000"/>
                          <w:sz w:val="20"/>
                        </w:rPr>
                        <w:t>/11/24</w:t>
                      </w:r>
                      <w:r w:rsidRPr="00F306C0">
                        <w:rPr>
                          <w:rFonts w:ascii="Aptos" w:eastAsia="Arial" w:hAnsi="Aptos" w:cstheme="majorHAnsi"/>
                          <w:b/>
                          <w:color w:val="FF0000"/>
                          <w:sz w:val="20"/>
                        </w:rPr>
                        <w:t xml:space="preserve"> </w:t>
                      </w:r>
                      <w:r w:rsidRPr="00F306C0">
                        <w:rPr>
                          <w:rFonts w:ascii="Aptos" w:eastAsia="Arial" w:hAnsi="Aptos" w:cstheme="majorHAnsi"/>
                          <w:b/>
                          <w:color w:val="000000"/>
                          <w:sz w:val="20"/>
                        </w:rPr>
                        <w:t xml:space="preserve">a </w:t>
                      </w:r>
                      <w:r w:rsidR="002A304E" w:rsidRPr="00F306C0">
                        <w:rPr>
                          <w:rFonts w:ascii="Aptos" w:eastAsia="Arial" w:hAnsi="Aptos" w:cstheme="majorHAnsi"/>
                          <w:b/>
                          <w:color w:val="000000"/>
                          <w:sz w:val="20"/>
                        </w:rPr>
                        <w:t>11/11/25</w:t>
                      </w:r>
                    </w:p>
                    <w:p w14:paraId="7E2CF052" w14:textId="3414FCEB" w:rsidR="006A1DFE" w:rsidRPr="00F306C0" w:rsidRDefault="00000000" w:rsidP="002A304E">
                      <w:pPr>
                        <w:spacing w:after="0" w:line="275" w:lineRule="auto"/>
                        <w:ind w:left="0" w:hanging="2"/>
                        <w:jc w:val="center"/>
                        <w:rPr>
                          <w:rFonts w:ascii="Aptos" w:hAnsi="Aptos" w:cstheme="majorHAnsi"/>
                        </w:rPr>
                      </w:pPr>
                      <w:r w:rsidRPr="00F306C0">
                        <w:rPr>
                          <w:rFonts w:ascii="Aptos" w:eastAsia="Arial" w:hAnsi="Aptos" w:cstheme="majorHAnsi"/>
                          <w:b/>
                          <w:color w:val="000000"/>
                          <w:sz w:val="20"/>
                        </w:rPr>
                        <w:t>Organização da Sociedade Civil</w:t>
                      </w:r>
                    </w:p>
                    <w:p w14:paraId="03CBA139" w14:textId="30A1A1BA" w:rsidR="002A304E" w:rsidRPr="00F306C0" w:rsidRDefault="00DC72C6">
                      <w:pPr>
                        <w:spacing w:after="0" w:line="275" w:lineRule="auto"/>
                        <w:ind w:left="0" w:hanging="2"/>
                        <w:jc w:val="center"/>
                        <w:rPr>
                          <w:rFonts w:ascii="Aptos" w:eastAsia="Arial" w:hAnsi="Aptos" w:cstheme="majorHAnsi"/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rFonts w:ascii="Aptos" w:eastAsia="Arial" w:hAnsi="Aptos" w:cstheme="majorHAnsi"/>
                          <w:b/>
                          <w:color w:val="000000"/>
                          <w:sz w:val="20"/>
                        </w:rPr>
                        <w:t>Organização</w:t>
                      </w:r>
                      <w:r w:rsidRPr="00F306C0">
                        <w:rPr>
                          <w:rFonts w:ascii="Aptos" w:eastAsia="Arial" w:hAnsi="Aptos" w:cstheme="majorHAnsi"/>
                          <w:b/>
                          <w:color w:val="000000"/>
                          <w:sz w:val="20"/>
                        </w:rPr>
                        <w:t>:</w:t>
                      </w:r>
                      <w:r w:rsidR="002A304E" w:rsidRPr="00F306C0">
                        <w:rPr>
                          <w:rFonts w:ascii="Aptos" w:eastAsia="Arial" w:hAnsi="Aptos" w:cstheme="majorHAnsi"/>
                          <w:b/>
                          <w:color w:val="000000"/>
                          <w:sz w:val="20"/>
                        </w:rPr>
                        <w:t xml:space="preserve"> Educandário Nossa Senhora do Rosário</w:t>
                      </w:r>
                    </w:p>
                    <w:p w14:paraId="044624B7" w14:textId="15AD6C56" w:rsidR="006A1DFE" w:rsidRPr="00F306C0" w:rsidRDefault="00000000">
                      <w:pPr>
                        <w:spacing w:after="0" w:line="275" w:lineRule="auto"/>
                        <w:ind w:left="0" w:hanging="2"/>
                        <w:jc w:val="center"/>
                        <w:rPr>
                          <w:rFonts w:ascii="Aptos" w:hAnsi="Aptos" w:cstheme="majorHAnsi"/>
                        </w:rPr>
                      </w:pPr>
                      <w:r w:rsidRPr="00F306C0">
                        <w:rPr>
                          <w:rFonts w:ascii="Aptos" w:eastAsia="Arial" w:hAnsi="Aptos" w:cstheme="majorHAnsi"/>
                          <w:b/>
                          <w:color w:val="000000"/>
                          <w:sz w:val="20"/>
                        </w:rPr>
                        <w:t xml:space="preserve">Projeto: </w:t>
                      </w:r>
                      <w:r w:rsidR="002A304E" w:rsidRPr="00F306C0">
                        <w:rPr>
                          <w:rFonts w:ascii="Aptos" w:eastAsia="Arial" w:hAnsi="Aptos" w:cstheme="majorHAnsi"/>
                          <w:b/>
                          <w:color w:val="000000"/>
                          <w:sz w:val="20"/>
                        </w:rPr>
                        <w:t>Crianças da Várzea – 2ª Edição</w:t>
                      </w:r>
                    </w:p>
                    <w:p w14:paraId="11FB2DE4" w14:textId="77777777" w:rsidR="006A1DFE" w:rsidRDefault="006A1DFE">
                      <w:pPr>
                        <w:spacing w:after="200" w:line="275" w:lineRule="auto"/>
                        <w:ind w:left="0" w:hanging="2"/>
                        <w:jc w:val="center"/>
                      </w:pPr>
                    </w:p>
                    <w:p w14:paraId="6C1C3A26" w14:textId="77777777" w:rsidR="006A1DFE" w:rsidRDefault="006A1DFE">
                      <w:pPr>
                        <w:spacing w:line="258" w:lineRule="auto"/>
                        <w:ind w:left="0" w:hanging="2"/>
                        <w:jc w:val="center"/>
                      </w:pPr>
                    </w:p>
                    <w:p w14:paraId="11EFB819" w14:textId="77777777" w:rsidR="006A1DFE" w:rsidRDefault="006A1DFE">
                      <w:pPr>
                        <w:spacing w:line="258" w:lineRule="auto"/>
                        <w:ind w:left="0" w:hanging="2"/>
                      </w:pPr>
                    </w:p>
                  </w:txbxContent>
                </v:textbox>
              </v:rect>
            </w:pict>
          </mc:Fallback>
        </mc:AlternateContent>
      </w:r>
    </w:p>
    <w:p w14:paraId="11EF54A6" w14:textId="77777777" w:rsidR="006A1DFE" w:rsidRDefault="006A1DFE">
      <w:pPr>
        <w:tabs>
          <w:tab w:val="left" w:pos="708"/>
        </w:tabs>
        <w:spacing w:after="0" w:line="276" w:lineRule="auto"/>
        <w:jc w:val="center"/>
        <w:rPr>
          <w:rFonts w:ascii="Arial" w:eastAsia="Arial" w:hAnsi="Arial" w:cs="Arial"/>
          <w:sz w:val="14"/>
          <w:szCs w:val="14"/>
        </w:rPr>
      </w:pPr>
    </w:p>
    <w:p w14:paraId="258F2917" w14:textId="77777777" w:rsidR="006A1DFE" w:rsidRDefault="006A1DFE">
      <w:pPr>
        <w:tabs>
          <w:tab w:val="left" w:pos="708"/>
        </w:tabs>
        <w:spacing w:after="0" w:line="276" w:lineRule="auto"/>
        <w:jc w:val="center"/>
        <w:rPr>
          <w:sz w:val="14"/>
          <w:szCs w:val="14"/>
        </w:rPr>
      </w:pPr>
    </w:p>
    <w:p w14:paraId="00282775" w14:textId="77777777" w:rsidR="006A1DFE" w:rsidRDefault="006A1DFE">
      <w:pPr>
        <w:tabs>
          <w:tab w:val="left" w:pos="708"/>
        </w:tabs>
        <w:spacing w:after="0" w:line="276" w:lineRule="auto"/>
        <w:jc w:val="center"/>
        <w:rPr>
          <w:sz w:val="14"/>
          <w:szCs w:val="14"/>
        </w:rPr>
      </w:pPr>
    </w:p>
    <w:p w14:paraId="1F7E6DA7" w14:textId="77777777" w:rsidR="006A1DFE" w:rsidRDefault="006A1DFE">
      <w:pPr>
        <w:tabs>
          <w:tab w:val="left" w:pos="708"/>
        </w:tabs>
        <w:spacing w:after="0" w:line="276" w:lineRule="auto"/>
        <w:jc w:val="center"/>
        <w:rPr>
          <w:sz w:val="14"/>
          <w:szCs w:val="14"/>
        </w:rPr>
      </w:pPr>
    </w:p>
    <w:p w14:paraId="50415159" w14:textId="77777777" w:rsidR="006A1DFE" w:rsidRDefault="006A1DFE">
      <w:pPr>
        <w:tabs>
          <w:tab w:val="left" w:pos="708"/>
        </w:tabs>
        <w:spacing w:after="0" w:line="276" w:lineRule="auto"/>
        <w:jc w:val="center"/>
        <w:rPr>
          <w:sz w:val="14"/>
          <w:szCs w:val="14"/>
        </w:rPr>
      </w:pPr>
    </w:p>
    <w:p w14:paraId="74DA959A" w14:textId="77777777" w:rsidR="006A1DFE" w:rsidRDefault="006A1DFE">
      <w:pPr>
        <w:tabs>
          <w:tab w:val="left" w:pos="708"/>
        </w:tabs>
        <w:spacing w:after="0" w:line="276" w:lineRule="auto"/>
        <w:jc w:val="center"/>
        <w:rPr>
          <w:sz w:val="14"/>
          <w:szCs w:val="14"/>
        </w:rPr>
      </w:pPr>
    </w:p>
    <w:p w14:paraId="00AA1FB9" w14:textId="77777777" w:rsidR="006A1DFE" w:rsidRDefault="006A1DFE">
      <w:pPr>
        <w:tabs>
          <w:tab w:val="left" w:pos="708"/>
        </w:tabs>
        <w:spacing w:after="0" w:line="276" w:lineRule="auto"/>
        <w:jc w:val="center"/>
        <w:rPr>
          <w:sz w:val="14"/>
          <w:szCs w:val="14"/>
        </w:rPr>
      </w:pPr>
    </w:p>
    <w:p w14:paraId="198FA98B" w14:textId="77777777" w:rsidR="006A1DFE" w:rsidRDefault="006A1DFE">
      <w:pPr>
        <w:tabs>
          <w:tab w:val="left" w:pos="708"/>
        </w:tabs>
        <w:spacing w:after="0" w:line="276" w:lineRule="auto"/>
        <w:jc w:val="center"/>
        <w:rPr>
          <w:sz w:val="14"/>
          <w:szCs w:val="14"/>
        </w:rPr>
      </w:pPr>
    </w:p>
    <w:p w14:paraId="3767E8DA" w14:textId="77777777" w:rsidR="006A1DFE" w:rsidRDefault="006A1DFE">
      <w:pPr>
        <w:tabs>
          <w:tab w:val="left" w:pos="708"/>
        </w:tabs>
        <w:spacing w:after="0" w:line="276" w:lineRule="auto"/>
        <w:jc w:val="center"/>
        <w:rPr>
          <w:sz w:val="14"/>
          <w:szCs w:val="14"/>
        </w:rPr>
      </w:pPr>
    </w:p>
    <w:p w14:paraId="285CD0BF" w14:textId="77777777" w:rsidR="006A1DFE" w:rsidRDefault="006A1DFE">
      <w:pPr>
        <w:tabs>
          <w:tab w:val="left" w:pos="708"/>
        </w:tabs>
        <w:spacing w:after="0" w:line="276" w:lineRule="auto"/>
        <w:jc w:val="center"/>
        <w:rPr>
          <w:sz w:val="14"/>
          <w:szCs w:val="14"/>
        </w:rPr>
      </w:pPr>
    </w:p>
    <w:p w14:paraId="0BC0ED95" w14:textId="77777777" w:rsidR="006A1DFE" w:rsidRDefault="006A1DFE">
      <w:pPr>
        <w:tabs>
          <w:tab w:val="left" w:pos="708"/>
        </w:tabs>
        <w:spacing w:after="0" w:line="276" w:lineRule="auto"/>
        <w:jc w:val="center"/>
        <w:rPr>
          <w:sz w:val="14"/>
          <w:szCs w:val="14"/>
        </w:rPr>
      </w:pPr>
    </w:p>
    <w:p w14:paraId="03671778" w14:textId="77777777" w:rsidR="006A1DFE" w:rsidRDefault="006A1DFE">
      <w:pPr>
        <w:tabs>
          <w:tab w:val="left" w:pos="708"/>
        </w:tabs>
        <w:spacing w:after="0" w:line="276" w:lineRule="auto"/>
        <w:jc w:val="center"/>
        <w:rPr>
          <w:sz w:val="14"/>
          <w:szCs w:val="14"/>
        </w:rPr>
      </w:pPr>
    </w:p>
    <w:p w14:paraId="35CE4972" w14:textId="77777777" w:rsidR="00FF763E" w:rsidRDefault="00FF763E">
      <w:pPr>
        <w:tabs>
          <w:tab w:val="left" w:pos="708"/>
        </w:tabs>
        <w:spacing w:after="0" w:line="276" w:lineRule="auto"/>
        <w:jc w:val="center"/>
        <w:rPr>
          <w:sz w:val="14"/>
          <w:szCs w:val="14"/>
        </w:rPr>
      </w:pPr>
    </w:p>
    <w:tbl>
      <w:tblPr>
        <w:tblStyle w:val="a"/>
        <w:tblW w:w="9366" w:type="dxa"/>
        <w:tblInd w:w="-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51"/>
        <w:gridCol w:w="15"/>
        <w:gridCol w:w="1694"/>
        <w:gridCol w:w="392"/>
        <w:gridCol w:w="28"/>
        <w:gridCol w:w="675"/>
        <w:gridCol w:w="6"/>
        <w:gridCol w:w="1719"/>
        <w:gridCol w:w="278"/>
        <w:gridCol w:w="217"/>
        <w:gridCol w:w="1950"/>
        <w:gridCol w:w="1941"/>
      </w:tblGrid>
      <w:tr w:rsidR="006A1DFE" w:rsidRPr="00FF763E" w14:paraId="0A0CBDE5" w14:textId="77777777" w:rsidTr="00A46191">
        <w:trPr>
          <w:trHeight w:val="309"/>
        </w:trPr>
        <w:tc>
          <w:tcPr>
            <w:tcW w:w="466" w:type="dxa"/>
            <w:gridSpan w:val="2"/>
            <w:shd w:val="clear" w:color="auto" w:fill="D9E2F3"/>
          </w:tcPr>
          <w:p w14:paraId="24FBFBC3" w14:textId="77777777" w:rsidR="006A1DFE" w:rsidRPr="00FA4C56" w:rsidRDefault="00000000">
            <w:pPr>
              <w:widowControl w:val="0"/>
              <w:spacing w:before="47" w:after="0" w:line="240" w:lineRule="auto"/>
              <w:ind w:left="0" w:right="52" w:hanging="2"/>
              <w:jc w:val="center"/>
              <w:rPr>
                <w:rFonts w:ascii="Aptos" w:hAnsi="Aptos"/>
              </w:rPr>
            </w:pPr>
            <w:r w:rsidRPr="00FA4C56">
              <w:rPr>
                <w:rFonts w:ascii="Aptos" w:hAnsi="Aptos"/>
                <w:b/>
              </w:rPr>
              <w:t>1.</w:t>
            </w:r>
          </w:p>
        </w:tc>
        <w:tc>
          <w:tcPr>
            <w:tcW w:w="8900" w:type="dxa"/>
            <w:gridSpan w:val="10"/>
            <w:shd w:val="clear" w:color="auto" w:fill="D9E2F3"/>
          </w:tcPr>
          <w:p w14:paraId="71F61EE9" w14:textId="203D14F0" w:rsidR="006A1DFE" w:rsidRPr="00FA4C56" w:rsidRDefault="00000000">
            <w:pPr>
              <w:widowControl w:val="0"/>
              <w:spacing w:before="47" w:after="0" w:line="240" w:lineRule="auto"/>
              <w:ind w:left="0" w:hanging="2"/>
              <w:rPr>
                <w:rFonts w:ascii="Aptos" w:hAnsi="Aptos"/>
              </w:rPr>
            </w:pPr>
            <w:r w:rsidRPr="00FA4C56">
              <w:rPr>
                <w:rFonts w:ascii="Aptos" w:hAnsi="Aptos"/>
                <w:b/>
              </w:rPr>
              <w:t xml:space="preserve"> IDENTIFICAÇÃO</w:t>
            </w:r>
          </w:p>
        </w:tc>
      </w:tr>
      <w:tr w:rsidR="006A1DFE" w:rsidRPr="00FF763E" w14:paraId="436AD5A8" w14:textId="77777777" w:rsidTr="00A46191">
        <w:trPr>
          <w:trHeight w:val="309"/>
        </w:trPr>
        <w:tc>
          <w:tcPr>
            <w:tcW w:w="9366" w:type="dxa"/>
            <w:gridSpan w:val="12"/>
          </w:tcPr>
          <w:p w14:paraId="25DDA760" w14:textId="1A739B2E" w:rsidR="006A1DFE" w:rsidRPr="00FA4C56" w:rsidRDefault="00000000">
            <w:pPr>
              <w:widowControl w:val="0"/>
              <w:spacing w:before="42" w:after="0" w:line="240" w:lineRule="auto"/>
              <w:ind w:left="0" w:hanging="2"/>
              <w:rPr>
                <w:rFonts w:ascii="Aptos" w:hAnsi="Aptos"/>
              </w:rPr>
            </w:pPr>
            <w:r w:rsidRPr="00FA4C56">
              <w:rPr>
                <w:rFonts w:ascii="Aptos" w:hAnsi="Aptos"/>
                <w:b/>
              </w:rPr>
              <w:t xml:space="preserve">Organização da Sociedade Civil: </w:t>
            </w:r>
            <w:r w:rsidR="00EC4015" w:rsidRPr="00FA4C56">
              <w:rPr>
                <w:rFonts w:ascii="Aptos" w:hAnsi="Aptos"/>
              </w:rPr>
              <w:t>EDUCANDÁRIO NOSSA SENHORA DO ROSÁRIO</w:t>
            </w:r>
          </w:p>
        </w:tc>
      </w:tr>
      <w:tr w:rsidR="006A1DFE" w:rsidRPr="00FF763E" w14:paraId="5615E6E8" w14:textId="77777777" w:rsidTr="00A46191">
        <w:trPr>
          <w:trHeight w:val="309"/>
        </w:trPr>
        <w:tc>
          <w:tcPr>
            <w:tcW w:w="9366" w:type="dxa"/>
            <w:gridSpan w:val="12"/>
          </w:tcPr>
          <w:p w14:paraId="74936851" w14:textId="06077109" w:rsidR="006A1DFE" w:rsidRPr="00FA4C56" w:rsidRDefault="00000000">
            <w:pPr>
              <w:widowControl w:val="0"/>
              <w:spacing w:before="42" w:after="0" w:line="240" w:lineRule="auto"/>
              <w:ind w:left="0" w:hanging="2"/>
              <w:rPr>
                <w:rFonts w:ascii="Aptos" w:hAnsi="Aptos"/>
              </w:rPr>
            </w:pPr>
            <w:r w:rsidRPr="00FA4C56">
              <w:rPr>
                <w:rFonts w:ascii="Aptos" w:hAnsi="Aptos"/>
                <w:b/>
              </w:rPr>
              <w:t>CNPJ:</w:t>
            </w:r>
            <w:r w:rsidR="00EC4015" w:rsidRPr="00FA4C56">
              <w:rPr>
                <w:rFonts w:ascii="Aptos" w:hAnsi="Aptos"/>
                <w:b/>
              </w:rPr>
              <w:t xml:space="preserve"> </w:t>
            </w:r>
            <w:r w:rsidR="00EC4015" w:rsidRPr="00FA4C56">
              <w:rPr>
                <w:rFonts w:ascii="Aptos" w:hAnsi="Aptos"/>
                <w:bCs/>
              </w:rPr>
              <w:t>03.515.227/0001-68</w:t>
            </w:r>
          </w:p>
        </w:tc>
      </w:tr>
      <w:tr w:rsidR="006A1DFE" w:rsidRPr="00FF763E" w14:paraId="6ACB5C2B" w14:textId="77777777" w:rsidTr="00A46191">
        <w:trPr>
          <w:trHeight w:val="309"/>
        </w:trPr>
        <w:tc>
          <w:tcPr>
            <w:tcW w:w="9366" w:type="dxa"/>
            <w:gridSpan w:val="12"/>
          </w:tcPr>
          <w:p w14:paraId="2148394F" w14:textId="3D54BBB2" w:rsidR="006A1DFE" w:rsidRPr="00FA4C56" w:rsidRDefault="00000000">
            <w:pPr>
              <w:widowControl w:val="0"/>
              <w:spacing w:before="42" w:after="0" w:line="240" w:lineRule="auto"/>
              <w:ind w:left="0" w:hanging="2"/>
              <w:rPr>
                <w:rFonts w:ascii="Aptos" w:hAnsi="Aptos"/>
              </w:rPr>
            </w:pPr>
            <w:r w:rsidRPr="00FA4C56">
              <w:rPr>
                <w:rFonts w:ascii="Aptos" w:hAnsi="Aptos"/>
                <w:b/>
              </w:rPr>
              <w:t xml:space="preserve">Endereço Institucional: </w:t>
            </w:r>
            <w:r w:rsidR="00EC4015" w:rsidRPr="00FA4C56">
              <w:rPr>
                <w:rFonts w:ascii="Aptos" w:hAnsi="Aptos"/>
                <w:bCs/>
              </w:rPr>
              <w:t>Rua João Francisco Lisboa nº 90, Várzea, Recife/PE</w:t>
            </w:r>
          </w:p>
        </w:tc>
      </w:tr>
      <w:tr w:rsidR="006A1DFE" w:rsidRPr="00FF763E" w14:paraId="751273F7" w14:textId="77777777" w:rsidTr="00A46191">
        <w:trPr>
          <w:trHeight w:val="309"/>
        </w:trPr>
        <w:tc>
          <w:tcPr>
            <w:tcW w:w="9366" w:type="dxa"/>
            <w:gridSpan w:val="12"/>
          </w:tcPr>
          <w:p w14:paraId="169BE0F9" w14:textId="1273F657" w:rsidR="006A1DFE" w:rsidRPr="00FA4C56" w:rsidRDefault="00000000" w:rsidP="00F306C0">
            <w:pPr>
              <w:widowControl w:val="0"/>
              <w:spacing w:before="42" w:after="0" w:line="240" w:lineRule="auto"/>
              <w:ind w:leftChars="0" w:left="0" w:firstLineChars="0" w:firstLine="0"/>
              <w:rPr>
                <w:rFonts w:ascii="Aptos" w:hAnsi="Aptos"/>
              </w:rPr>
            </w:pPr>
            <w:r w:rsidRPr="00FA4C56">
              <w:rPr>
                <w:rFonts w:ascii="Aptos" w:hAnsi="Aptos"/>
                <w:b/>
              </w:rPr>
              <w:t>RPA:</w:t>
            </w:r>
            <w:r w:rsidR="00EC4015" w:rsidRPr="00FA4C56">
              <w:rPr>
                <w:rFonts w:ascii="Aptos" w:hAnsi="Aptos"/>
                <w:b/>
              </w:rPr>
              <w:t xml:space="preserve"> </w:t>
            </w:r>
            <w:r w:rsidR="00EC4015" w:rsidRPr="00FA4C56">
              <w:rPr>
                <w:rFonts w:ascii="Aptos" w:hAnsi="Aptos"/>
                <w:bCs/>
              </w:rPr>
              <w:t>4</w:t>
            </w:r>
          </w:p>
        </w:tc>
      </w:tr>
      <w:tr w:rsidR="006A1DFE" w:rsidRPr="00FF763E" w14:paraId="3E39FB21" w14:textId="77777777" w:rsidTr="00A46191">
        <w:trPr>
          <w:trHeight w:val="309"/>
        </w:trPr>
        <w:tc>
          <w:tcPr>
            <w:tcW w:w="9366" w:type="dxa"/>
            <w:gridSpan w:val="12"/>
          </w:tcPr>
          <w:p w14:paraId="5FF7BDD2" w14:textId="587C60FE" w:rsidR="006A1DFE" w:rsidRPr="00FA4C56" w:rsidRDefault="00000000">
            <w:pPr>
              <w:widowControl w:val="0"/>
              <w:spacing w:before="42" w:after="0" w:line="240" w:lineRule="auto"/>
              <w:ind w:left="0" w:hanging="2"/>
              <w:rPr>
                <w:rFonts w:ascii="Aptos" w:hAnsi="Aptos"/>
              </w:rPr>
            </w:pPr>
            <w:r w:rsidRPr="00FA4C56">
              <w:rPr>
                <w:rFonts w:ascii="Aptos" w:hAnsi="Aptos"/>
                <w:b/>
              </w:rPr>
              <w:t>Título do Projeto:</w:t>
            </w:r>
            <w:r w:rsidR="00EC4015" w:rsidRPr="00FA4C56">
              <w:rPr>
                <w:rFonts w:ascii="Aptos" w:hAnsi="Aptos"/>
                <w:b/>
              </w:rPr>
              <w:t xml:space="preserve"> </w:t>
            </w:r>
            <w:r w:rsidR="00EC4015" w:rsidRPr="00FA4C56">
              <w:rPr>
                <w:rFonts w:ascii="Aptos" w:hAnsi="Aptos"/>
                <w:bCs/>
              </w:rPr>
              <w:t>Crianças da Várzea – 2ª Edição</w:t>
            </w:r>
          </w:p>
        </w:tc>
      </w:tr>
      <w:tr w:rsidR="006A1DFE" w:rsidRPr="00FF763E" w14:paraId="4E549BA4" w14:textId="77777777" w:rsidTr="00A46191">
        <w:trPr>
          <w:trHeight w:val="408"/>
        </w:trPr>
        <w:tc>
          <w:tcPr>
            <w:tcW w:w="9366" w:type="dxa"/>
            <w:gridSpan w:val="12"/>
          </w:tcPr>
          <w:p w14:paraId="61B3EB3E" w14:textId="77777777" w:rsidR="006A1DFE" w:rsidRPr="00FA4C5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rFonts w:ascii="Aptos" w:hAnsi="Aptos"/>
                <w:color w:val="000000"/>
              </w:rPr>
            </w:pPr>
            <w:r w:rsidRPr="00FA4C56">
              <w:rPr>
                <w:rFonts w:ascii="Aptos" w:hAnsi="Aptos"/>
                <w:b/>
                <w:color w:val="000000"/>
              </w:rPr>
              <w:t xml:space="preserve">Recurso Total Financiado: </w:t>
            </w:r>
            <w:r w:rsidRPr="00FA4C56">
              <w:rPr>
                <w:rFonts w:ascii="Aptos" w:hAnsi="Aptos"/>
                <w:color w:val="000000"/>
              </w:rPr>
              <w:t>(de acordo a Resolução que dispõe do Cronograma de Procedimentos)</w:t>
            </w:r>
          </w:p>
        </w:tc>
      </w:tr>
      <w:tr w:rsidR="006A1DFE" w:rsidRPr="00FF763E" w14:paraId="6C96D238" w14:textId="77777777" w:rsidTr="00A46191">
        <w:trPr>
          <w:trHeight w:val="408"/>
        </w:trPr>
        <w:tc>
          <w:tcPr>
            <w:tcW w:w="2160" w:type="dxa"/>
            <w:gridSpan w:val="3"/>
          </w:tcPr>
          <w:p w14:paraId="1EE3C590" w14:textId="77777777" w:rsidR="006A1DFE" w:rsidRPr="00FA4C5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rFonts w:ascii="Aptos" w:hAnsi="Aptos"/>
                <w:color w:val="000000"/>
              </w:rPr>
            </w:pPr>
            <w:r w:rsidRPr="00FA4C56">
              <w:rPr>
                <w:rFonts w:ascii="Aptos" w:hAnsi="Aptos"/>
                <w:b/>
                <w:color w:val="000000"/>
              </w:rPr>
              <w:t xml:space="preserve">Parcelas para Repasse: </w:t>
            </w:r>
          </w:p>
        </w:tc>
        <w:tc>
          <w:tcPr>
            <w:tcW w:w="2820" w:type="dxa"/>
            <w:gridSpan w:val="5"/>
          </w:tcPr>
          <w:p w14:paraId="231ED6C4" w14:textId="43566F4C" w:rsidR="006A1DFE" w:rsidRPr="00FA4C56" w:rsidRDefault="00000000" w:rsidP="0053055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rFonts w:ascii="Aptos" w:hAnsi="Aptos"/>
                <w:color w:val="000000"/>
              </w:rPr>
            </w:pPr>
            <w:r w:rsidRPr="00FA4C56">
              <w:rPr>
                <w:rFonts w:ascii="Aptos" w:hAnsi="Aptos"/>
                <w:b/>
                <w:color w:val="000000"/>
              </w:rPr>
              <w:t>1ª fase:</w:t>
            </w:r>
          </w:p>
        </w:tc>
        <w:tc>
          <w:tcPr>
            <w:tcW w:w="2445" w:type="dxa"/>
            <w:gridSpan w:val="3"/>
          </w:tcPr>
          <w:p w14:paraId="7121F28B" w14:textId="2FAD97BB" w:rsidR="006A1DFE" w:rsidRPr="00FA4C56" w:rsidRDefault="00000000" w:rsidP="0053055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rFonts w:ascii="Aptos" w:hAnsi="Aptos"/>
                <w:color w:val="000000"/>
              </w:rPr>
            </w:pPr>
            <w:r w:rsidRPr="00FA4C56">
              <w:rPr>
                <w:rFonts w:ascii="Aptos" w:hAnsi="Aptos"/>
                <w:b/>
                <w:color w:val="000000"/>
              </w:rPr>
              <w:t>2ª fase:</w:t>
            </w:r>
            <w:r w:rsidR="00BB70AE" w:rsidRPr="00FA4C56">
              <w:rPr>
                <w:rFonts w:ascii="Aptos" w:hAnsi="Aptos"/>
                <w:b/>
                <w:color w:val="000000"/>
              </w:rPr>
              <w:t xml:space="preserve"> X</w:t>
            </w:r>
          </w:p>
        </w:tc>
        <w:tc>
          <w:tcPr>
            <w:tcW w:w="1941" w:type="dxa"/>
          </w:tcPr>
          <w:p w14:paraId="3E62BA6E" w14:textId="77777777" w:rsidR="006A1DFE" w:rsidRPr="00FA4C56" w:rsidRDefault="00000000" w:rsidP="0053055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rFonts w:ascii="Aptos" w:hAnsi="Aptos"/>
                <w:color w:val="000000"/>
              </w:rPr>
            </w:pPr>
            <w:r w:rsidRPr="00FA4C56">
              <w:rPr>
                <w:rFonts w:ascii="Aptos" w:hAnsi="Aptos"/>
                <w:b/>
                <w:color w:val="000000"/>
              </w:rPr>
              <w:t>3ª fase:</w:t>
            </w:r>
          </w:p>
        </w:tc>
      </w:tr>
      <w:tr w:rsidR="006A1DFE" w:rsidRPr="00FF763E" w14:paraId="652EC578" w14:textId="77777777" w:rsidTr="00A46191">
        <w:trPr>
          <w:trHeight w:val="359"/>
        </w:trPr>
        <w:tc>
          <w:tcPr>
            <w:tcW w:w="9366" w:type="dxa"/>
            <w:gridSpan w:val="12"/>
          </w:tcPr>
          <w:p w14:paraId="710B9A63" w14:textId="62F30526" w:rsidR="006A1DFE" w:rsidRPr="00FA4C5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rFonts w:ascii="Aptos" w:hAnsi="Aptos"/>
                <w:color w:val="000000"/>
              </w:rPr>
            </w:pPr>
            <w:r w:rsidRPr="00FA4C56">
              <w:rPr>
                <w:rFonts w:ascii="Aptos" w:hAnsi="Aptos"/>
                <w:b/>
                <w:color w:val="000000"/>
              </w:rPr>
              <w:t xml:space="preserve">Número do Termo de Colaboração: </w:t>
            </w:r>
            <w:r w:rsidR="00EE1C1C" w:rsidRPr="00FA4C56">
              <w:rPr>
                <w:rFonts w:ascii="Aptos" w:hAnsi="Aptos"/>
                <w:bCs/>
                <w:color w:val="000000"/>
              </w:rPr>
              <w:t>033/2024</w:t>
            </w:r>
          </w:p>
        </w:tc>
      </w:tr>
      <w:tr w:rsidR="006A1DFE" w:rsidRPr="00FF763E" w14:paraId="7E887170" w14:textId="77777777" w:rsidTr="00A46191">
        <w:trPr>
          <w:trHeight w:val="351"/>
        </w:trPr>
        <w:tc>
          <w:tcPr>
            <w:tcW w:w="9366" w:type="dxa"/>
            <w:gridSpan w:val="12"/>
          </w:tcPr>
          <w:p w14:paraId="4E5A7006" w14:textId="7F2A38DF" w:rsidR="006A1DFE" w:rsidRPr="00FA4C5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rFonts w:ascii="Aptos" w:hAnsi="Aptos"/>
                <w:color w:val="000000"/>
              </w:rPr>
            </w:pPr>
            <w:r w:rsidRPr="00FA4C56">
              <w:rPr>
                <w:rFonts w:ascii="Aptos" w:hAnsi="Aptos"/>
                <w:b/>
                <w:color w:val="000000"/>
              </w:rPr>
              <w:t xml:space="preserve">Período de Execução: </w:t>
            </w:r>
            <w:r w:rsidR="00EE1C1C" w:rsidRPr="00FA4C56">
              <w:rPr>
                <w:rFonts w:ascii="Aptos" w:hAnsi="Aptos"/>
                <w:bCs/>
                <w:color w:val="000000"/>
              </w:rPr>
              <w:t>11</w:t>
            </w:r>
            <w:r w:rsidR="00EC4015" w:rsidRPr="00FA4C56">
              <w:rPr>
                <w:rFonts w:ascii="Aptos" w:hAnsi="Aptos"/>
                <w:bCs/>
                <w:color w:val="000000"/>
              </w:rPr>
              <w:t xml:space="preserve">/11/2024 a </w:t>
            </w:r>
            <w:r w:rsidR="00EE1C1C" w:rsidRPr="00FA4C56">
              <w:rPr>
                <w:rFonts w:ascii="Aptos" w:hAnsi="Aptos"/>
                <w:bCs/>
                <w:color w:val="000000"/>
              </w:rPr>
              <w:t>11</w:t>
            </w:r>
            <w:r w:rsidR="00EC4015" w:rsidRPr="00FA4C56">
              <w:rPr>
                <w:rFonts w:ascii="Aptos" w:hAnsi="Aptos"/>
                <w:bCs/>
                <w:color w:val="000000"/>
              </w:rPr>
              <w:t>/11/2025</w:t>
            </w:r>
          </w:p>
        </w:tc>
      </w:tr>
      <w:tr w:rsidR="006A1DFE" w:rsidRPr="00FF763E" w14:paraId="3527276C" w14:textId="77777777" w:rsidTr="00A46191">
        <w:trPr>
          <w:trHeight w:val="309"/>
        </w:trPr>
        <w:tc>
          <w:tcPr>
            <w:tcW w:w="466" w:type="dxa"/>
            <w:gridSpan w:val="2"/>
            <w:shd w:val="clear" w:color="auto" w:fill="D9E2F3"/>
          </w:tcPr>
          <w:p w14:paraId="5374DF08" w14:textId="77777777" w:rsidR="006A1DFE" w:rsidRPr="00FA4C56" w:rsidRDefault="00000000" w:rsidP="00F306C0">
            <w:pPr>
              <w:widowControl w:val="0"/>
              <w:spacing w:before="47" w:after="0" w:line="240" w:lineRule="auto"/>
              <w:ind w:left="0" w:right="52" w:hanging="2"/>
              <w:jc w:val="center"/>
              <w:rPr>
                <w:rFonts w:ascii="Aptos" w:hAnsi="Aptos"/>
              </w:rPr>
            </w:pPr>
            <w:r w:rsidRPr="00FA4C56">
              <w:rPr>
                <w:rFonts w:ascii="Aptos" w:hAnsi="Aptos"/>
                <w:b/>
              </w:rPr>
              <w:t>2.</w:t>
            </w:r>
          </w:p>
        </w:tc>
        <w:tc>
          <w:tcPr>
            <w:tcW w:w="8900" w:type="dxa"/>
            <w:gridSpan w:val="10"/>
            <w:shd w:val="clear" w:color="auto" w:fill="D9E2F3"/>
          </w:tcPr>
          <w:p w14:paraId="459D0DCC" w14:textId="73FD924D" w:rsidR="006A1DFE" w:rsidRPr="00FA4C56" w:rsidRDefault="00000000">
            <w:pPr>
              <w:widowControl w:val="0"/>
              <w:spacing w:before="47" w:after="0" w:line="240" w:lineRule="auto"/>
              <w:ind w:left="0" w:hanging="2"/>
              <w:rPr>
                <w:rFonts w:ascii="Aptos" w:hAnsi="Aptos"/>
              </w:rPr>
            </w:pPr>
            <w:r w:rsidRPr="00FA4C56">
              <w:rPr>
                <w:rFonts w:ascii="Aptos" w:hAnsi="Aptos"/>
                <w:b/>
              </w:rPr>
              <w:t>IDENTIFICAÇÃO DO REPRESENTANTE LEGAL DA ORGANIZAÇÃO SOCIAL</w:t>
            </w:r>
          </w:p>
        </w:tc>
      </w:tr>
      <w:tr w:rsidR="006A1DFE" w:rsidRPr="00FF763E" w14:paraId="7F389D0E" w14:textId="77777777" w:rsidTr="00A46191">
        <w:trPr>
          <w:trHeight w:val="289"/>
        </w:trPr>
        <w:tc>
          <w:tcPr>
            <w:tcW w:w="9366" w:type="dxa"/>
            <w:gridSpan w:val="12"/>
          </w:tcPr>
          <w:p w14:paraId="3A202BAF" w14:textId="23E1D854" w:rsidR="006A1DFE" w:rsidRPr="00FA4C56" w:rsidRDefault="00000000">
            <w:pPr>
              <w:widowControl w:val="0"/>
              <w:spacing w:before="36" w:after="0" w:line="240" w:lineRule="auto"/>
              <w:ind w:left="0" w:hanging="2"/>
              <w:rPr>
                <w:rFonts w:ascii="Aptos" w:hAnsi="Aptos"/>
              </w:rPr>
            </w:pPr>
            <w:r w:rsidRPr="00FA4C56">
              <w:rPr>
                <w:rFonts w:ascii="Aptos" w:hAnsi="Aptos"/>
                <w:b/>
              </w:rPr>
              <w:t>Nome:</w:t>
            </w:r>
            <w:r w:rsidR="00AD129C" w:rsidRPr="00FA4C56">
              <w:rPr>
                <w:rFonts w:ascii="Aptos" w:hAnsi="Aptos"/>
                <w:b/>
              </w:rPr>
              <w:t xml:space="preserve"> </w:t>
            </w:r>
            <w:r w:rsidR="00AD129C" w:rsidRPr="00FA4C56">
              <w:rPr>
                <w:rFonts w:ascii="Aptos" w:hAnsi="Aptos"/>
                <w:bCs/>
              </w:rPr>
              <w:t>Henrique Gomes de Castro</w:t>
            </w:r>
          </w:p>
        </w:tc>
      </w:tr>
      <w:tr w:rsidR="006A1DFE" w:rsidRPr="00FF763E" w14:paraId="4CDD42F7" w14:textId="77777777" w:rsidTr="00A46191">
        <w:trPr>
          <w:trHeight w:val="310"/>
        </w:trPr>
        <w:tc>
          <w:tcPr>
            <w:tcW w:w="2580" w:type="dxa"/>
            <w:gridSpan w:val="5"/>
          </w:tcPr>
          <w:p w14:paraId="39EE230A" w14:textId="62E08A31" w:rsidR="006A1DFE" w:rsidRPr="00FA4C56" w:rsidRDefault="00000000">
            <w:pPr>
              <w:widowControl w:val="0"/>
              <w:spacing w:before="51" w:after="0" w:line="240" w:lineRule="auto"/>
              <w:ind w:left="0" w:hanging="2"/>
              <w:rPr>
                <w:rFonts w:ascii="Aptos" w:hAnsi="Aptos"/>
              </w:rPr>
            </w:pPr>
            <w:r w:rsidRPr="00FA4C56">
              <w:rPr>
                <w:rFonts w:ascii="Aptos" w:hAnsi="Aptos"/>
                <w:b/>
              </w:rPr>
              <w:t>CPF:</w:t>
            </w:r>
            <w:r w:rsidR="00AD129C" w:rsidRPr="00FA4C56">
              <w:rPr>
                <w:rFonts w:ascii="Aptos" w:hAnsi="Aptos"/>
                <w:b/>
              </w:rPr>
              <w:t xml:space="preserve"> </w:t>
            </w:r>
            <w:r w:rsidR="00AD129C" w:rsidRPr="00FA4C56">
              <w:rPr>
                <w:rFonts w:ascii="Aptos" w:hAnsi="Aptos"/>
                <w:bCs/>
              </w:rPr>
              <w:t>047.407.844-24</w:t>
            </w:r>
          </w:p>
        </w:tc>
        <w:tc>
          <w:tcPr>
            <w:tcW w:w="2895" w:type="dxa"/>
            <w:gridSpan w:val="5"/>
          </w:tcPr>
          <w:p w14:paraId="7FC30155" w14:textId="294E905C" w:rsidR="006A1DFE" w:rsidRPr="00FA4C56" w:rsidRDefault="00000000">
            <w:pPr>
              <w:widowControl w:val="0"/>
              <w:spacing w:before="51" w:after="0" w:line="240" w:lineRule="auto"/>
              <w:ind w:left="0" w:hanging="2"/>
              <w:rPr>
                <w:rFonts w:ascii="Aptos" w:hAnsi="Aptos"/>
              </w:rPr>
            </w:pPr>
            <w:r w:rsidRPr="00FA4C56">
              <w:rPr>
                <w:rFonts w:ascii="Aptos" w:hAnsi="Aptos"/>
                <w:b/>
              </w:rPr>
              <w:t>RG:</w:t>
            </w:r>
            <w:r w:rsidR="00AD129C" w:rsidRPr="00FA4C56">
              <w:rPr>
                <w:rFonts w:ascii="Aptos" w:hAnsi="Aptos"/>
                <w:b/>
              </w:rPr>
              <w:t xml:space="preserve"> </w:t>
            </w:r>
            <w:r w:rsidR="00AD129C" w:rsidRPr="00FA4C56">
              <w:rPr>
                <w:rFonts w:ascii="Aptos" w:hAnsi="Aptos"/>
                <w:bCs/>
              </w:rPr>
              <w:t>6.594.474</w:t>
            </w:r>
          </w:p>
        </w:tc>
        <w:tc>
          <w:tcPr>
            <w:tcW w:w="3891" w:type="dxa"/>
            <w:gridSpan w:val="2"/>
          </w:tcPr>
          <w:p w14:paraId="77171DC0" w14:textId="1AF6FF19" w:rsidR="006A1DFE" w:rsidRPr="00FA4C56" w:rsidRDefault="00000000">
            <w:pPr>
              <w:widowControl w:val="0"/>
              <w:spacing w:before="51" w:after="0" w:line="240" w:lineRule="auto"/>
              <w:ind w:left="0" w:hanging="2"/>
              <w:rPr>
                <w:rFonts w:ascii="Aptos" w:hAnsi="Aptos"/>
              </w:rPr>
            </w:pPr>
            <w:r w:rsidRPr="00FA4C56">
              <w:rPr>
                <w:rFonts w:ascii="Aptos" w:hAnsi="Aptos"/>
                <w:b/>
              </w:rPr>
              <w:t>Órgão de Expedição:</w:t>
            </w:r>
            <w:r w:rsidR="00AD129C" w:rsidRPr="00FA4C56">
              <w:rPr>
                <w:rFonts w:ascii="Aptos" w:hAnsi="Aptos"/>
                <w:b/>
              </w:rPr>
              <w:t xml:space="preserve"> </w:t>
            </w:r>
            <w:r w:rsidR="00AD129C" w:rsidRPr="00FA4C56">
              <w:rPr>
                <w:rFonts w:ascii="Aptos" w:hAnsi="Aptos"/>
                <w:bCs/>
              </w:rPr>
              <w:t>SSP/PE</w:t>
            </w:r>
          </w:p>
        </w:tc>
      </w:tr>
      <w:tr w:rsidR="006A1DFE" w:rsidRPr="00FF763E" w14:paraId="52EE5FD1" w14:textId="77777777" w:rsidTr="00A46191">
        <w:trPr>
          <w:trHeight w:val="309"/>
        </w:trPr>
        <w:tc>
          <w:tcPr>
            <w:tcW w:w="9366" w:type="dxa"/>
            <w:gridSpan w:val="12"/>
          </w:tcPr>
          <w:p w14:paraId="5F5ECD14" w14:textId="2AC33552" w:rsidR="006A1DFE" w:rsidRPr="00FA4C56" w:rsidRDefault="00000000">
            <w:pPr>
              <w:widowControl w:val="0"/>
              <w:spacing w:before="46" w:after="0" w:line="240" w:lineRule="auto"/>
              <w:ind w:left="0" w:hanging="2"/>
              <w:rPr>
                <w:rFonts w:ascii="Aptos" w:hAnsi="Aptos"/>
              </w:rPr>
            </w:pPr>
            <w:r w:rsidRPr="00FA4C56">
              <w:rPr>
                <w:rFonts w:ascii="Aptos" w:hAnsi="Aptos"/>
                <w:b/>
              </w:rPr>
              <w:t>Endereço:</w:t>
            </w:r>
            <w:r w:rsidR="00AD129C" w:rsidRPr="00FA4C56">
              <w:rPr>
                <w:rFonts w:ascii="Aptos" w:hAnsi="Aptos"/>
                <w:b/>
              </w:rPr>
              <w:t xml:space="preserve"> </w:t>
            </w:r>
            <w:r w:rsidR="00AD129C" w:rsidRPr="00FA4C56">
              <w:rPr>
                <w:rFonts w:ascii="Aptos" w:hAnsi="Aptos"/>
                <w:bCs/>
              </w:rPr>
              <w:t>Rua Francisco da Cunha, 1846/702 – Boa Viagem – Recife/PE</w:t>
            </w:r>
          </w:p>
        </w:tc>
      </w:tr>
      <w:tr w:rsidR="006A1DFE" w:rsidRPr="00FF763E" w14:paraId="70C8433B" w14:textId="77777777" w:rsidTr="00A46191">
        <w:trPr>
          <w:trHeight w:val="310"/>
        </w:trPr>
        <w:tc>
          <w:tcPr>
            <w:tcW w:w="3255" w:type="dxa"/>
            <w:gridSpan w:val="6"/>
          </w:tcPr>
          <w:p w14:paraId="1DDEAFD1" w14:textId="03C82D6E" w:rsidR="006A1DFE" w:rsidRPr="00FA4C56" w:rsidRDefault="00000000">
            <w:pPr>
              <w:widowControl w:val="0"/>
              <w:spacing w:before="41" w:after="0" w:line="240" w:lineRule="auto"/>
              <w:ind w:left="0" w:hanging="2"/>
              <w:rPr>
                <w:rFonts w:ascii="Aptos" w:hAnsi="Aptos"/>
                <w:bCs/>
              </w:rPr>
            </w:pPr>
            <w:r w:rsidRPr="00FA4C56">
              <w:rPr>
                <w:rFonts w:ascii="Aptos" w:hAnsi="Aptos"/>
                <w:b/>
              </w:rPr>
              <w:t>Telefone:</w:t>
            </w:r>
            <w:r w:rsidR="00AD129C" w:rsidRPr="00FA4C56">
              <w:rPr>
                <w:rFonts w:ascii="Aptos" w:hAnsi="Aptos"/>
                <w:b/>
              </w:rPr>
              <w:t xml:space="preserve"> </w:t>
            </w:r>
            <w:r w:rsidR="00AD129C" w:rsidRPr="00FA4C56">
              <w:rPr>
                <w:rFonts w:ascii="Aptos" w:hAnsi="Aptos"/>
                <w:bCs/>
              </w:rPr>
              <w:t>(81) 2121-0300</w:t>
            </w:r>
          </w:p>
        </w:tc>
        <w:tc>
          <w:tcPr>
            <w:tcW w:w="6111" w:type="dxa"/>
            <w:gridSpan w:val="6"/>
          </w:tcPr>
          <w:p w14:paraId="030BA512" w14:textId="2E87ED95" w:rsidR="006A1DFE" w:rsidRPr="00FA4C56" w:rsidRDefault="00000000">
            <w:pPr>
              <w:widowControl w:val="0"/>
              <w:spacing w:before="41" w:after="0" w:line="240" w:lineRule="auto"/>
              <w:ind w:left="0" w:hanging="2"/>
              <w:rPr>
                <w:rFonts w:ascii="Aptos" w:hAnsi="Aptos"/>
              </w:rPr>
            </w:pPr>
            <w:r w:rsidRPr="00FA4C56">
              <w:rPr>
                <w:rFonts w:ascii="Aptos" w:hAnsi="Aptos"/>
                <w:b/>
              </w:rPr>
              <w:t>E-mail:</w:t>
            </w:r>
            <w:r w:rsidR="00AD129C" w:rsidRPr="00FA4C56">
              <w:rPr>
                <w:rFonts w:ascii="Aptos" w:hAnsi="Aptos"/>
                <w:b/>
              </w:rPr>
              <w:t xml:space="preserve">  </w:t>
            </w:r>
            <w:r w:rsidR="00AD129C" w:rsidRPr="00FA4C56">
              <w:rPr>
                <w:rFonts w:ascii="Aptos" w:hAnsi="Aptos"/>
                <w:bCs/>
              </w:rPr>
              <w:t>henrique.castro@grbrennand.com.br</w:t>
            </w:r>
          </w:p>
        </w:tc>
      </w:tr>
      <w:tr w:rsidR="00AD129C" w:rsidRPr="00FF763E" w14:paraId="38008475" w14:textId="77777777" w:rsidTr="00A46191">
        <w:trPr>
          <w:trHeight w:val="310"/>
        </w:trPr>
        <w:tc>
          <w:tcPr>
            <w:tcW w:w="9366" w:type="dxa"/>
            <w:gridSpan w:val="12"/>
            <w:shd w:val="clear" w:color="auto" w:fill="auto"/>
          </w:tcPr>
          <w:p w14:paraId="296237B9" w14:textId="3B0BC2D9" w:rsidR="00AD129C" w:rsidRPr="00FA4C56" w:rsidRDefault="00AD129C">
            <w:pPr>
              <w:widowControl w:val="0"/>
              <w:spacing w:before="41" w:after="0" w:line="240" w:lineRule="auto"/>
              <w:ind w:left="0" w:hanging="2"/>
              <w:rPr>
                <w:rFonts w:ascii="Aptos" w:hAnsi="Aptos"/>
                <w:bCs/>
              </w:rPr>
            </w:pPr>
            <w:r w:rsidRPr="00FA4C56">
              <w:rPr>
                <w:rFonts w:ascii="Aptos" w:hAnsi="Aptos"/>
                <w:b/>
              </w:rPr>
              <w:t xml:space="preserve">Nome: </w:t>
            </w:r>
            <w:r w:rsidRPr="00FA4C56">
              <w:rPr>
                <w:rFonts w:ascii="Aptos" w:hAnsi="Aptos"/>
                <w:bCs/>
              </w:rPr>
              <w:t>Felipe Augusto Sales de Araújo</w:t>
            </w:r>
          </w:p>
        </w:tc>
      </w:tr>
      <w:tr w:rsidR="00AD129C" w:rsidRPr="00FF763E" w14:paraId="0336D218" w14:textId="77777777" w:rsidTr="00A46191">
        <w:trPr>
          <w:trHeight w:val="310"/>
        </w:trPr>
        <w:tc>
          <w:tcPr>
            <w:tcW w:w="2552" w:type="dxa"/>
            <w:gridSpan w:val="4"/>
            <w:shd w:val="clear" w:color="auto" w:fill="auto"/>
          </w:tcPr>
          <w:p w14:paraId="5AE547E1" w14:textId="5433B647" w:rsidR="00AD129C" w:rsidRPr="00FA4C56" w:rsidRDefault="00AD129C" w:rsidP="00AD129C">
            <w:pPr>
              <w:widowControl w:val="0"/>
              <w:spacing w:before="41" w:after="0" w:line="240" w:lineRule="auto"/>
              <w:ind w:left="0" w:hanging="2"/>
              <w:rPr>
                <w:rFonts w:ascii="Aptos" w:hAnsi="Aptos"/>
                <w:b/>
              </w:rPr>
            </w:pPr>
            <w:r w:rsidRPr="00FA4C56">
              <w:rPr>
                <w:rFonts w:ascii="Aptos" w:hAnsi="Aptos"/>
                <w:b/>
              </w:rPr>
              <w:t xml:space="preserve">CPF: </w:t>
            </w:r>
            <w:r w:rsidRPr="00FA4C56">
              <w:rPr>
                <w:rFonts w:ascii="Aptos" w:hAnsi="Aptos"/>
                <w:bCs/>
              </w:rPr>
              <w:t>048.956.974-95</w:t>
            </w:r>
          </w:p>
        </w:tc>
        <w:tc>
          <w:tcPr>
            <w:tcW w:w="2706" w:type="dxa"/>
            <w:gridSpan w:val="5"/>
            <w:shd w:val="clear" w:color="auto" w:fill="auto"/>
          </w:tcPr>
          <w:p w14:paraId="489A6666" w14:textId="75F87B6F" w:rsidR="00AD129C" w:rsidRPr="00FA4C56" w:rsidRDefault="00AD129C" w:rsidP="00AD129C">
            <w:pPr>
              <w:widowControl w:val="0"/>
              <w:spacing w:before="41" w:after="0" w:line="240" w:lineRule="auto"/>
              <w:ind w:left="0" w:hanging="2"/>
              <w:rPr>
                <w:rFonts w:ascii="Aptos" w:hAnsi="Aptos"/>
                <w:bCs/>
              </w:rPr>
            </w:pPr>
            <w:r w:rsidRPr="00FA4C56">
              <w:rPr>
                <w:rFonts w:ascii="Aptos" w:hAnsi="Aptos"/>
                <w:b/>
              </w:rPr>
              <w:t xml:space="preserve">RG: </w:t>
            </w:r>
            <w:r w:rsidRPr="00FA4C56">
              <w:rPr>
                <w:rFonts w:ascii="Aptos" w:hAnsi="Aptos"/>
                <w:bCs/>
              </w:rPr>
              <w:t>6.101.319</w:t>
            </w:r>
          </w:p>
        </w:tc>
        <w:tc>
          <w:tcPr>
            <w:tcW w:w="4108" w:type="dxa"/>
            <w:gridSpan w:val="3"/>
            <w:shd w:val="clear" w:color="auto" w:fill="auto"/>
          </w:tcPr>
          <w:p w14:paraId="29036B44" w14:textId="65D65FBC" w:rsidR="00AD129C" w:rsidRPr="00FA4C56" w:rsidRDefault="00AD129C" w:rsidP="00AD129C">
            <w:pPr>
              <w:widowControl w:val="0"/>
              <w:spacing w:before="41" w:after="0" w:line="240" w:lineRule="auto"/>
              <w:ind w:left="0" w:hanging="2"/>
              <w:rPr>
                <w:rFonts w:ascii="Aptos" w:hAnsi="Aptos"/>
                <w:b/>
              </w:rPr>
            </w:pPr>
            <w:r w:rsidRPr="00FA4C56">
              <w:rPr>
                <w:rFonts w:ascii="Aptos" w:hAnsi="Aptos"/>
                <w:b/>
              </w:rPr>
              <w:t xml:space="preserve">Órgão de Expedição: </w:t>
            </w:r>
            <w:r w:rsidRPr="00FA4C56">
              <w:rPr>
                <w:rFonts w:ascii="Aptos" w:hAnsi="Aptos"/>
                <w:bCs/>
              </w:rPr>
              <w:t>SSP/PE</w:t>
            </w:r>
          </w:p>
        </w:tc>
      </w:tr>
      <w:tr w:rsidR="00AD129C" w:rsidRPr="00FF763E" w14:paraId="7C68EC17" w14:textId="77777777" w:rsidTr="00A46191">
        <w:trPr>
          <w:trHeight w:val="310"/>
        </w:trPr>
        <w:tc>
          <w:tcPr>
            <w:tcW w:w="9366" w:type="dxa"/>
            <w:gridSpan w:val="12"/>
            <w:shd w:val="clear" w:color="auto" w:fill="auto"/>
          </w:tcPr>
          <w:p w14:paraId="6CC92A4E" w14:textId="107E1153" w:rsidR="00AD129C" w:rsidRPr="00FA4C56" w:rsidRDefault="00AD129C">
            <w:pPr>
              <w:widowControl w:val="0"/>
              <w:spacing w:before="41" w:after="0" w:line="240" w:lineRule="auto"/>
              <w:ind w:left="0" w:hanging="2"/>
              <w:rPr>
                <w:rFonts w:ascii="Aptos" w:hAnsi="Aptos"/>
                <w:b/>
              </w:rPr>
            </w:pPr>
            <w:r w:rsidRPr="00FA4C56">
              <w:rPr>
                <w:rFonts w:ascii="Aptos" w:hAnsi="Aptos"/>
                <w:b/>
              </w:rPr>
              <w:t xml:space="preserve">Endereço: </w:t>
            </w:r>
            <w:r w:rsidRPr="00FA4C56">
              <w:rPr>
                <w:rFonts w:ascii="Aptos" w:hAnsi="Aptos"/>
                <w:bCs/>
              </w:rPr>
              <w:t>Av. Boa Viagem, 6636/201 – Boa Viagem – Recife/PE</w:t>
            </w:r>
          </w:p>
        </w:tc>
      </w:tr>
      <w:tr w:rsidR="00AD129C" w:rsidRPr="00FF763E" w14:paraId="53E00766" w14:textId="77777777" w:rsidTr="00A46191">
        <w:trPr>
          <w:trHeight w:val="310"/>
        </w:trPr>
        <w:tc>
          <w:tcPr>
            <w:tcW w:w="3261" w:type="dxa"/>
            <w:gridSpan w:val="7"/>
            <w:shd w:val="clear" w:color="auto" w:fill="auto"/>
          </w:tcPr>
          <w:p w14:paraId="7E271F3F" w14:textId="3D60FD9A" w:rsidR="00AD129C" w:rsidRPr="00FA4C56" w:rsidRDefault="00AD129C" w:rsidP="00AD129C">
            <w:pPr>
              <w:widowControl w:val="0"/>
              <w:spacing w:before="41" w:after="0" w:line="240" w:lineRule="auto"/>
              <w:ind w:left="0" w:hanging="2"/>
              <w:rPr>
                <w:rFonts w:ascii="Aptos" w:hAnsi="Aptos"/>
                <w:b/>
              </w:rPr>
            </w:pPr>
            <w:r w:rsidRPr="00FA4C56">
              <w:rPr>
                <w:rFonts w:ascii="Aptos" w:hAnsi="Aptos"/>
                <w:b/>
              </w:rPr>
              <w:t xml:space="preserve">Telefone: </w:t>
            </w:r>
            <w:r w:rsidRPr="00FA4C56">
              <w:rPr>
                <w:rFonts w:ascii="Aptos" w:hAnsi="Aptos"/>
                <w:bCs/>
              </w:rPr>
              <w:t>(81) 2121-5747</w:t>
            </w:r>
          </w:p>
        </w:tc>
        <w:tc>
          <w:tcPr>
            <w:tcW w:w="6105" w:type="dxa"/>
            <w:gridSpan w:val="5"/>
            <w:shd w:val="clear" w:color="auto" w:fill="auto"/>
          </w:tcPr>
          <w:p w14:paraId="3DE6A1F5" w14:textId="308C6E52" w:rsidR="00AD129C" w:rsidRPr="00FA4C56" w:rsidRDefault="00AD129C" w:rsidP="00AD129C">
            <w:pPr>
              <w:widowControl w:val="0"/>
              <w:spacing w:before="41" w:after="0" w:line="240" w:lineRule="auto"/>
              <w:ind w:left="0" w:hanging="2"/>
              <w:rPr>
                <w:rFonts w:ascii="Aptos" w:hAnsi="Aptos"/>
                <w:bCs/>
              </w:rPr>
            </w:pPr>
            <w:r w:rsidRPr="00FA4C56">
              <w:rPr>
                <w:rFonts w:ascii="Aptos" w:hAnsi="Aptos"/>
                <w:b/>
              </w:rPr>
              <w:t xml:space="preserve">E-mail: </w:t>
            </w:r>
            <w:r w:rsidRPr="00FA4C56">
              <w:rPr>
                <w:rFonts w:ascii="Aptos" w:hAnsi="Aptos"/>
                <w:bCs/>
              </w:rPr>
              <w:t>felipe.sales@grbrennand.com.br</w:t>
            </w:r>
          </w:p>
        </w:tc>
      </w:tr>
      <w:tr w:rsidR="006A1DFE" w:rsidRPr="00FF763E" w14:paraId="1320B152" w14:textId="77777777" w:rsidTr="00A46191">
        <w:trPr>
          <w:trHeight w:val="310"/>
        </w:trPr>
        <w:tc>
          <w:tcPr>
            <w:tcW w:w="451" w:type="dxa"/>
            <w:shd w:val="clear" w:color="auto" w:fill="D9E2F3"/>
          </w:tcPr>
          <w:p w14:paraId="4DC82845" w14:textId="27C3AF3B" w:rsidR="006A1DFE" w:rsidRPr="00FA4C56" w:rsidRDefault="00000000" w:rsidP="00F306C0">
            <w:pPr>
              <w:widowControl w:val="0"/>
              <w:spacing w:before="41" w:after="0" w:line="240" w:lineRule="auto"/>
              <w:ind w:left="0" w:hanging="2"/>
              <w:jc w:val="center"/>
              <w:rPr>
                <w:rFonts w:ascii="Aptos" w:hAnsi="Aptos"/>
              </w:rPr>
            </w:pPr>
            <w:r w:rsidRPr="00FA4C56">
              <w:rPr>
                <w:rFonts w:ascii="Aptos" w:hAnsi="Aptos"/>
                <w:b/>
              </w:rPr>
              <w:t>3.</w:t>
            </w:r>
          </w:p>
        </w:tc>
        <w:tc>
          <w:tcPr>
            <w:tcW w:w="8915" w:type="dxa"/>
            <w:gridSpan w:val="11"/>
            <w:shd w:val="clear" w:color="auto" w:fill="D9E2F3"/>
          </w:tcPr>
          <w:p w14:paraId="12BDB6F6" w14:textId="77777777" w:rsidR="006A1DFE" w:rsidRPr="00FA4C56" w:rsidRDefault="00000000">
            <w:pPr>
              <w:widowControl w:val="0"/>
              <w:spacing w:before="41" w:after="0" w:line="240" w:lineRule="auto"/>
              <w:ind w:left="0" w:hanging="2"/>
              <w:rPr>
                <w:rFonts w:ascii="Aptos" w:hAnsi="Aptos"/>
              </w:rPr>
            </w:pPr>
            <w:r w:rsidRPr="00FA4C56">
              <w:rPr>
                <w:rFonts w:ascii="Aptos" w:hAnsi="Aptos"/>
                <w:b/>
              </w:rPr>
              <w:t xml:space="preserve"> IDENTIFICAÇÃO DA COORDENAÇÃO DO PROJETO</w:t>
            </w:r>
          </w:p>
        </w:tc>
      </w:tr>
      <w:tr w:rsidR="006A1DFE" w:rsidRPr="00FF763E" w14:paraId="5DCEF2DC" w14:textId="77777777" w:rsidTr="00A46191">
        <w:trPr>
          <w:trHeight w:val="310"/>
        </w:trPr>
        <w:tc>
          <w:tcPr>
            <w:tcW w:w="9366" w:type="dxa"/>
            <w:gridSpan w:val="12"/>
            <w:shd w:val="clear" w:color="auto" w:fill="FFFFFF"/>
          </w:tcPr>
          <w:p w14:paraId="683F41DF" w14:textId="08770453" w:rsidR="006A1DFE" w:rsidRPr="00FA4C56" w:rsidRDefault="00000000">
            <w:pPr>
              <w:widowControl w:val="0"/>
              <w:spacing w:before="41" w:after="0" w:line="240" w:lineRule="auto"/>
              <w:ind w:left="0" w:hanging="2"/>
              <w:rPr>
                <w:rFonts w:ascii="Aptos" w:hAnsi="Aptos"/>
                <w:bCs/>
              </w:rPr>
            </w:pPr>
            <w:r w:rsidRPr="00FA4C56">
              <w:rPr>
                <w:rFonts w:ascii="Aptos" w:hAnsi="Aptos"/>
                <w:b/>
              </w:rPr>
              <w:t xml:space="preserve"> Nome:</w:t>
            </w:r>
            <w:r w:rsidR="00E6177E" w:rsidRPr="00FA4C56">
              <w:rPr>
                <w:rFonts w:ascii="Aptos" w:hAnsi="Aptos"/>
                <w:b/>
              </w:rPr>
              <w:t xml:space="preserve"> </w:t>
            </w:r>
            <w:r w:rsidR="00E6177E" w:rsidRPr="00FA4C56">
              <w:rPr>
                <w:rFonts w:ascii="Aptos" w:hAnsi="Aptos"/>
                <w:bCs/>
              </w:rPr>
              <w:t xml:space="preserve">Maria Madalena Peres </w:t>
            </w:r>
            <w:r w:rsidR="00906DB5" w:rsidRPr="00FA4C56">
              <w:rPr>
                <w:rFonts w:ascii="Aptos" w:hAnsi="Aptos"/>
                <w:bCs/>
              </w:rPr>
              <w:t>Fuchs</w:t>
            </w:r>
          </w:p>
        </w:tc>
      </w:tr>
      <w:tr w:rsidR="006A1DFE" w:rsidRPr="00FF763E" w14:paraId="4617B838" w14:textId="77777777" w:rsidTr="00A46191">
        <w:trPr>
          <w:trHeight w:val="310"/>
        </w:trPr>
        <w:tc>
          <w:tcPr>
            <w:tcW w:w="9366" w:type="dxa"/>
            <w:gridSpan w:val="12"/>
            <w:shd w:val="clear" w:color="auto" w:fill="FFFFFF"/>
          </w:tcPr>
          <w:p w14:paraId="6747BC82" w14:textId="4412E685" w:rsidR="006A1DFE" w:rsidRPr="00FA4C56" w:rsidRDefault="00000000">
            <w:pPr>
              <w:widowControl w:val="0"/>
              <w:spacing w:before="41" w:after="0" w:line="240" w:lineRule="auto"/>
              <w:ind w:left="0" w:hanging="2"/>
              <w:rPr>
                <w:rFonts w:ascii="Aptos" w:hAnsi="Aptos"/>
                <w:bCs/>
              </w:rPr>
            </w:pPr>
            <w:r w:rsidRPr="00FA4C56">
              <w:rPr>
                <w:rFonts w:ascii="Aptos" w:hAnsi="Aptos"/>
                <w:b/>
              </w:rPr>
              <w:t xml:space="preserve"> Profissão e/ou Formação:</w:t>
            </w:r>
            <w:r w:rsidR="00906DB5" w:rsidRPr="00FA4C56">
              <w:rPr>
                <w:rFonts w:ascii="Aptos" w:hAnsi="Aptos"/>
                <w:b/>
              </w:rPr>
              <w:t xml:space="preserve"> </w:t>
            </w:r>
            <w:r w:rsidR="00906DB5" w:rsidRPr="00FA4C56">
              <w:rPr>
                <w:rFonts w:ascii="Aptos" w:hAnsi="Aptos"/>
                <w:bCs/>
              </w:rPr>
              <w:t>Pedagoga</w:t>
            </w:r>
          </w:p>
        </w:tc>
      </w:tr>
      <w:tr w:rsidR="006A1DFE" w:rsidRPr="00FF763E" w14:paraId="6BF8606F" w14:textId="77777777" w:rsidTr="00A46191">
        <w:trPr>
          <w:trHeight w:val="310"/>
        </w:trPr>
        <w:tc>
          <w:tcPr>
            <w:tcW w:w="9366" w:type="dxa"/>
            <w:gridSpan w:val="12"/>
            <w:shd w:val="clear" w:color="auto" w:fill="FFFFFF"/>
          </w:tcPr>
          <w:p w14:paraId="170312E4" w14:textId="5928A438" w:rsidR="006A1DFE" w:rsidRPr="00FA4C56" w:rsidRDefault="00000000">
            <w:pPr>
              <w:widowControl w:val="0"/>
              <w:spacing w:before="41" w:after="0" w:line="240" w:lineRule="auto"/>
              <w:ind w:left="0" w:hanging="2"/>
              <w:rPr>
                <w:rFonts w:ascii="Aptos" w:hAnsi="Aptos"/>
              </w:rPr>
            </w:pPr>
            <w:r w:rsidRPr="00FA4C56">
              <w:rPr>
                <w:rFonts w:ascii="Aptos" w:hAnsi="Aptos"/>
                <w:b/>
              </w:rPr>
              <w:t xml:space="preserve">Número de registro no Conselho de Categoria de Classe: </w:t>
            </w:r>
            <w:r w:rsidR="00906DB5" w:rsidRPr="00FA4C56">
              <w:rPr>
                <w:rFonts w:ascii="Aptos" w:hAnsi="Aptos"/>
              </w:rPr>
              <w:t>--</w:t>
            </w:r>
          </w:p>
        </w:tc>
      </w:tr>
      <w:tr w:rsidR="006A1DFE" w:rsidRPr="00FF763E" w14:paraId="1E3099AC" w14:textId="77777777" w:rsidTr="00A46191">
        <w:trPr>
          <w:trHeight w:val="310"/>
        </w:trPr>
        <w:tc>
          <w:tcPr>
            <w:tcW w:w="9366" w:type="dxa"/>
            <w:gridSpan w:val="12"/>
            <w:shd w:val="clear" w:color="auto" w:fill="FFFFFF"/>
          </w:tcPr>
          <w:p w14:paraId="32987797" w14:textId="6DD796AD" w:rsidR="006A1DFE" w:rsidRPr="00FA4C56" w:rsidRDefault="00000000">
            <w:pPr>
              <w:widowControl w:val="0"/>
              <w:spacing w:before="41" w:after="0" w:line="240" w:lineRule="auto"/>
              <w:ind w:left="0" w:hanging="2"/>
              <w:rPr>
                <w:rFonts w:ascii="Aptos" w:hAnsi="Aptos"/>
              </w:rPr>
            </w:pPr>
            <w:r w:rsidRPr="00FA4C56">
              <w:rPr>
                <w:rFonts w:ascii="Aptos" w:hAnsi="Aptos"/>
                <w:b/>
              </w:rPr>
              <w:t xml:space="preserve"> Telefone:</w:t>
            </w:r>
            <w:r w:rsidR="00906DB5" w:rsidRPr="00FA4C56">
              <w:rPr>
                <w:rFonts w:ascii="Aptos" w:hAnsi="Aptos"/>
                <w:b/>
              </w:rPr>
              <w:t xml:space="preserve"> </w:t>
            </w:r>
            <w:r w:rsidR="00906DB5" w:rsidRPr="00FA4C56">
              <w:rPr>
                <w:rFonts w:ascii="Aptos" w:hAnsi="Aptos"/>
                <w:bCs/>
              </w:rPr>
              <w:t>(81) 98173-4546</w:t>
            </w:r>
          </w:p>
        </w:tc>
      </w:tr>
      <w:tr w:rsidR="006A1DFE" w:rsidRPr="00FF763E" w14:paraId="6F26EC85" w14:textId="77777777" w:rsidTr="00A46191">
        <w:trPr>
          <w:trHeight w:val="310"/>
        </w:trPr>
        <w:tc>
          <w:tcPr>
            <w:tcW w:w="9366" w:type="dxa"/>
            <w:gridSpan w:val="12"/>
            <w:shd w:val="clear" w:color="auto" w:fill="FFFFFF"/>
          </w:tcPr>
          <w:p w14:paraId="49842FB4" w14:textId="4DBEC426" w:rsidR="006A1DFE" w:rsidRPr="00FA4C56" w:rsidRDefault="00000000">
            <w:pPr>
              <w:widowControl w:val="0"/>
              <w:spacing w:before="41" w:after="0" w:line="240" w:lineRule="auto"/>
              <w:ind w:left="0" w:hanging="2"/>
              <w:rPr>
                <w:rFonts w:ascii="Aptos" w:hAnsi="Aptos"/>
                <w:bCs/>
              </w:rPr>
            </w:pPr>
            <w:r w:rsidRPr="00FA4C56">
              <w:rPr>
                <w:rFonts w:ascii="Aptos" w:hAnsi="Aptos"/>
                <w:b/>
              </w:rPr>
              <w:t xml:space="preserve"> E-mail:</w:t>
            </w:r>
            <w:r w:rsidR="00906DB5" w:rsidRPr="00FA4C56">
              <w:rPr>
                <w:rFonts w:ascii="Aptos" w:hAnsi="Aptos"/>
                <w:b/>
              </w:rPr>
              <w:t xml:space="preserve"> </w:t>
            </w:r>
            <w:r w:rsidR="00906DB5" w:rsidRPr="00FA4C56">
              <w:rPr>
                <w:rFonts w:ascii="Aptos" w:hAnsi="Aptos"/>
                <w:bCs/>
              </w:rPr>
              <w:t>madalena@educandarionsr.com.br</w:t>
            </w:r>
          </w:p>
        </w:tc>
      </w:tr>
    </w:tbl>
    <w:p w14:paraId="0DF3A867" w14:textId="77777777" w:rsidR="00FF763E" w:rsidRDefault="00FF763E">
      <w:pPr>
        <w:ind w:left="0" w:hanging="2"/>
      </w:pPr>
    </w:p>
    <w:p w14:paraId="08C11E14" w14:textId="77777777" w:rsidR="00E62E57" w:rsidRDefault="00E62E57">
      <w:pPr>
        <w:ind w:left="0" w:hanging="2"/>
      </w:pPr>
    </w:p>
    <w:tbl>
      <w:tblPr>
        <w:tblW w:w="9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21"/>
        <w:gridCol w:w="992"/>
        <w:gridCol w:w="992"/>
        <w:gridCol w:w="425"/>
        <w:gridCol w:w="426"/>
        <w:gridCol w:w="708"/>
        <w:gridCol w:w="709"/>
        <w:gridCol w:w="1276"/>
        <w:gridCol w:w="1134"/>
        <w:gridCol w:w="567"/>
        <w:gridCol w:w="283"/>
        <w:gridCol w:w="567"/>
        <w:gridCol w:w="709"/>
      </w:tblGrid>
      <w:tr w:rsidR="00E62E57" w:rsidRPr="002139F4" w14:paraId="7F8F4BD3" w14:textId="77777777" w:rsidTr="00A46191">
        <w:trPr>
          <w:trHeight w:val="429"/>
        </w:trPr>
        <w:tc>
          <w:tcPr>
            <w:tcW w:w="421" w:type="dxa"/>
            <w:shd w:val="clear" w:color="auto" w:fill="DBE5F1" w:themeFill="accent1" w:themeFillTint="33"/>
          </w:tcPr>
          <w:p w14:paraId="756BC7F1" w14:textId="64A580C3" w:rsidR="00E62E57" w:rsidRPr="002139F4" w:rsidRDefault="00E62E57" w:rsidP="00F12478">
            <w:pPr>
              <w:widowControl w:val="0"/>
              <w:spacing w:before="41" w:after="0" w:line="276" w:lineRule="auto"/>
              <w:ind w:left="0" w:hanging="2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lastRenderedPageBreak/>
              <w:t>4.</w:t>
            </w:r>
          </w:p>
        </w:tc>
        <w:tc>
          <w:tcPr>
            <w:tcW w:w="8788" w:type="dxa"/>
            <w:gridSpan w:val="12"/>
            <w:shd w:val="clear" w:color="auto" w:fill="DBE5F1" w:themeFill="accent1" w:themeFillTint="33"/>
          </w:tcPr>
          <w:p w14:paraId="42E252CD" w14:textId="7FB817E3" w:rsidR="00E62E57" w:rsidRPr="002139F4" w:rsidRDefault="00E62E57" w:rsidP="00F12478">
            <w:pPr>
              <w:widowControl w:val="0"/>
              <w:spacing w:before="41" w:after="0" w:line="276" w:lineRule="auto"/>
              <w:ind w:left="0" w:hanging="2"/>
              <w:rPr>
                <w:rFonts w:ascii="Aptos" w:hAnsi="Aptos" w:cstheme="majorHAnsi"/>
              </w:rPr>
            </w:pPr>
            <w:r w:rsidRPr="002139F4">
              <w:rPr>
                <w:rFonts w:ascii="Aptos" w:hAnsi="Aptos" w:cstheme="majorHAnsi"/>
                <w:b/>
              </w:rPr>
              <w:t>RELATÓRIO PEDAGÓGICO</w:t>
            </w:r>
          </w:p>
        </w:tc>
      </w:tr>
      <w:tr w:rsidR="00E62E57" w:rsidRPr="002139F4" w14:paraId="6D0AD9B9" w14:textId="77777777" w:rsidTr="00A46191">
        <w:trPr>
          <w:trHeight w:val="429"/>
        </w:trPr>
        <w:tc>
          <w:tcPr>
            <w:tcW w:w="5949" w:type="dxa"/>
            <w:gridSpan w:val="8"/>
          </w:tcPr>
          <w:p w14:paraId="46C3493E" w14:textId="77777777" w:rsidR="00E62E57" w:rsidRPr="002139F4" w:rsidRDefault="00E62E57" w:rsidP="00F12478">
            <w:pPr>
              <w:widowControl w:val="0"/>
              <w:spacing w:before="41" w:after="0" w:line="276" w:lineRule="auto"/>
              <w:ind w:left="0" w:hanging="2"/>
              <w:rPr>
                <w:rFonts w:ascii="Aptos" w:hAnsi="Aptos" w:cstheme="majorHAnsi"/>
              </w:rPr>
            </w:pPr>
            <w:r w:rsidRPr="002139F4">
              <w:rPr>
                <w:rFonts w:ascii="Aptos" w:hAnsi="Aptos" w:cstheme="majorHAnsi"/>
                <w:b/>
              </w:rPr>
              <w:t xml:space="preserve">Relatório Pedagógico referente ao período de Execução:       </w:t>
            </w:r>
          </w:p>
        </w:tc>
        <w:tc>
          <w:tcPr>
            <w:tcW w:w="3260" w:type="dxa"/>
            <w:gridSpan w:val="5"/>
          </w:tcPr>
          <w:p w14:paraId="4CDD9E33" w14:textId="06FE91D7" w:rsidR="00E62E57" w:rsidRPr="002139F4" w:rsidRDefault="00BB70AE" w:rsidP="00F12478">
            <w:pPr>
              <w:widowControl w:val="0"/>
              <w:spacing w:before="41" w:after="0" w:line="276" w:lineRule="auto"/>
              <w:ind w:left="0" w:hanging="2"/>
              <w:rPr>
                <w:rFonts w:ascii="Aptos" w:hAnsi="Aptos" w:cstheme="majorHAnsi"/>
              </w:rPr>
            </w:pPr>
            <w:r>
              <w:rPr>
                <w:rFonts w:ascii="Aptos" w:hAnsi="Aptos" w:cstheme="majorHAnsi"/>
              </w:rPr>
              <w:t>01</w:t>
            </w:r>
            <w:r w:rsidR="00E62E57" w:rsidRPr="002139F4">
              <w:rPr>
                <w:rFonts w:ascii="Aptos" w:hAnsi="Aptos" w:cstheme="majorHAnsi"/>
              </w:rPr>
              <w:t>/</w:t>
            </w:r>
            <w:r>
              <w:rPr>
                <w:rFonts w:ascii="Aptos" w:hAnsi="Aptos" w:cstheme="majorHAnsi"/>
              </w:rPr>
              <w:t>05</w:t>
            </w:r>
            <w:r w:rsidR="00E62E57" w:rsidRPr="002139F4">
              <w:rPr>
                <w:rFonts w:ascii="Aptos" w:hAnsi="Aptos" w:cstheme="majorHAnsi"/>
              </w:rPr>
              <w:t>/202</w:t>
            </w:r>
            <w:r>
              <w:rPr>
                <w:rFonts w:ascii="Aptos" w:hAnsi="Aptos" w:cstheme="majorHAnsi"/>
              </w:rPr>
              <w:t>5</w:t>
            </w:r>
            <w:r w:rsidR="00E62E57" w:rsidRPr="002139F4">
              <w:rPr>
                <w:rFonts w:ascii="Aptos" w:hAnsi="Aptos" w:cstheme="majorHAnsi"/>
              </w:rPr>
              <w:t xml:space="preserve"> a 3</w:t>
            </w:r>
            <w:r>
              <w:rPr>
                <w:rFonts w:ascii="Aptos" w:hAnsi="Aptos" w:cstheme="majorHAnsi"/>
              </w:rPr>
              <w:t>1</w:t>
            </w:r>
            <w:r w:rsidR="00E62E57" w:rsidRPr="002139F4">
              <w:rPr>
                <w:rFonts w:ascii="Aptos" w:hAnsi="Aptos" w:cstheme="majorHAnsi"/>
              </w:rPr>
              <w:t>/0</w:t>
            </w:r>
            <w:r>
              <w:rPr>
                <w:rFonts w:ascii="Aptos" w:hAnsi="Aptos" w:cstheme="majorHAnsi"/>
              </w:rPr>
              <w:t>7</w:t>
            </w:r>
            <w:r w:rsidR="00E62E57" w:rsidRPr="002139F4">
              <w:rPr>
                <w:rFonts w:ascii="Aptos" w:hAnsi="Aptos" w:cstheme="majorHAnsi"/>
              </w:rPr>
              <w:t>/2025</w:t>
            </w:r>
          </w:p>
        </w:tc>
      </w:tr>
      <w:tr w:rsidR="00E62E57" w:rsidRPr="002139F4" w14:paraId="46F2A4A5" w14:textId="77777777" w:rsidTr="00A46191">
        <w:trPr>
          <w:trHeight w:val="426"/>
        </w:trPr>
        <w:tc>
          <w:tcPr>
            <w:tcW w:w="9209" w:type="dxa"/>
            <w:gridSpan w:val="13"/>
          </w:tcPr>
          <w:p w14:paraId="544F8E2F" w14:textId="77777777" w:rsidR="00E62E57" w:rsidRPr="002139F4" w:rsidRDefault="00E62E57" w:rsidP="00E62E57">
            <w:pPr>
              <w:widowControl w:val="0"/>
              <w:spacing w:before="41" w:after="0" w:line="276" w:lineRule="auto"/>
              <w:ind w:left="0" w:right="441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Eixo de Atendimento: </w:t>
            </w:r>
          </w:p>
          <w:p w14:paraId="0B0E8435" w14:textId="77777777" w:rsidR="00E62E57" w:rsidRPr="002139F4" w:rsidRDefault="00E62E57" w:rsidP="00E62E57">
            <w:pPr>
              <w:widowControl w:val="0"/>
              <w:spacing w:before="41" w:after="0" w:line="276" w:lineRule="auto"/>
              <w:ind w:left="0" w:right="33" w:hanging="2"/>
              <w:jc w:val="both"/>
              <w:rPr>
                <w:rFonts w:ascii="Aptos" w:hAnsi="Aptos" w:cstheme="majorHAnsi"/>
              </w:rPr>
            </w:pPr>
            <w:r w:rsidRPr="002139F4">
              <w:rPr>
                <w:rFonts w:ascii="Aptos" w:hAnsi="Aptos" w:cstheme="majorHAnsi"/>
              </w:rPr>
              <w:t>Apoio socioeducativo em meio aberto (II) e Práticas de atenção integral, nos aspectos biopsicossociais, às crianças e adolescentes, com ênfase na prevenção, defesa e atendimento nas áreas de esporte, educação, saúde, cultura, cidadania, lazer, qualificação social e profissional, e convivência familiar e comunitária (VI) - Resolução do Comdica nº 004/2017.</w:t>
            </w:r>
          </w:p>
        </w:tc>
      </w:tr>
      <w:tr w:rsidR="00E62E57" w:rsidRPr="002139F4" w14:paraId="72C31F7D" w14:textId="77777777" w:rsidTr="00A46191">
        <w:trPr>
          <w:trHeight w:val="531"/>
        </w:trPr>
        <w:tc>
          <w:tcPr>
            <w:tcW w:w="9209" w:type="dxa"/>
            <w:gridSpan w:val="13"/>
          </w:tcPr>
          <w:p w14:paraId="65A31B0A" w14:textId="77777777" w:rsidR="00E62E57" w:rsidRPr="002139F4" w:rsidRDefault="00E62E57" w:rsidP="00E62E57">
            <w:pPr>
              <w:widowControl w:val="0"/>
              <w:spacing w:before="41" w:after="0" w:line="276" w:lineRule="auto"/>
              <w:ind w:left="0" w:right="441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Diretrizes do Projeto: </w:t>
            </w:r>
          </w:p>
          <w:p w14:paraId="3D514B50" w14:textId="77777777" w:rsidR="00E62E57" w:rsidRPr="002139F4" w:rsidRDefault="00E62E57" w:rsidP="00E62E57">
            <w:pPr>
              <w:widowControl w:val="0"/>
              <w:spacing w:before="41" w:after="0" w:line="276" w:lineRule="auto"/>
              <w:ind w:left="0" w:right="33" w:hanging="2"/>
              <w:jc w:val="both"/>
              <w:rPr>
                <w:rFonts w:ascii="Aptos" w:hAnsi="Aptos" w:cstheme="majorHAnsi"/>
              </w:rPr>
            </w:pPr>
            <w:r w:rsidRPr="002139F4">
              <w:rPr>
                <w:rFonts w:ascii="Aptos" w:hAnsi="Aptos" w:cstheme="majorHAnsi"/>
              </w:rPr>
              <w:t>Alinha-se ao Plano Municipal Decenal para a Primeira Infância (PMPI) e reforça o compromisso com a Agenda 2030, especialmente no que se refere aos Objetivos de Desenvolvimento Sustentável (ODS) 4 – Educação de Qualidade e 5 – Igualdade de Gênero.</w:t>
            </w:r>
          </w:p>
        </w:tc>
      </w:tr>
      <w:tr w:rsidR="00E62E57" w:rsidRPr="002139F4" w14:paraId="62547FED" w14:textId="77777777" w:rsidTr="00A46191">
        <w:trPr>
          <w:trHeight w:val="531"/>
        </w:trPr>
        <w:tc>
          <w:tcPr>
            <w:tcW w:w="9209" w:type="dxa"/>
            <w:gridSpan w:val="13"/>
          </w:tcPr>
          <w:p w14:paraId="74EA83A7" w14:textId="77777777" w:rsidR="00E62E57" w:rsidRPr="002139F4" w:rsidRDefault="00E62E57" w:rsidP="002139F4">
            <w:pPr>
              <w:widowControl w:val="0"/>
              <w:spacing w:before="41" w:after="0" w:line="276" w:lineRule="auto"/>
              <w:ind w:leftChars="0" w:left="0" w:right="127" w:firstLineChars="0" w:firstLine="0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Objetivo Geral:  </w:t>
            </w:r>
          </w:p>
          <w:p w14:paraId="3C60A2DB" w14:textId="63C9A2E3" w:rsidR="00E62E57" w:rsidRPr="002139F4" w:rsidRDefault="00E62E57" w:rsidP="00E62E57">
            <w:pPr>
              <w:widowControl w:val="0"/>
              <w:spacing w:before="41" w:after="0" w:line="276" w:lineRule="auto"/>
              <w:ind w:left="0" w:right="33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</w:rPr>
              <w:t>Contribuir para o desenvolvimento de uma infância livre da violência no bairro da Várzea, por meio da promoção de atividades culturais e do atendimento integral a 99 crianças em situação de vulnerabilidade social, fortalecendo, assim, a imaginação, autonomia, sensibilidade crítica e os vínculos afetivos familiar e comunitário.</w:t>
            </w:r>
          </w:p>
        </w:tc>
      </w:tr>
      <w:tr w:rsidR="00E62E57" w:rsidRPr="002139F4" w14:paraId="170CC0E7" w14:textId="77777777" w:rsidTr="00A46191">
        <w:trPr>
          <w:trHeight w:val="531"/>
        </w:trPr>
        <w:tc>
          <w:tcPr>
            <w:tcW w:w="9209" w:type="dxa"/>
            <w:gridSpan w:val="13"/>
          </w:tcPr>
          <w:p w14:paraId="7A1AC20E" w14:textId="77777777" w:rsidR="00E62E57" w:rsidRPr="002139F4" w:rsidRDefault="00E62E57" w:rsidP="00E62E57">
            <w:pPr>
              <w:widowControl w:val="0"/>
              <w:spacing w:after="0" w:line="276" w:lineRule="auto"/>
              <w:ind w:left="0" w:right="441" w:hanging="2"/>
              <w:rPr>
                <w:rFonts w:ascii="Aptos" w:hAnsi="Aptos" w:cstheme="majorHAnsi"/>
              </w:rPr>
            </w:pPr>
            <w:r w:rsidRPr="002139F4">
              <w:rPr>
                <w:rFonts w:ascii="Aptos" w:hAnsi="Aptos" w:cstheme="majorHAnsi"/>
                <w:b/>
              </w:rPr>
              <w:t>Objetivos Específicos:</w:t>
            </w:r>
          </w:p>
          <w:p w14:paraId="6F9385F3" w14:textId="77777777" w:rsidR="00E62E57" w:rsidRPr="002139F4" w:rsidRDefault="00E62E57" w:rsidP="00E62E57">
            <w:pPr>
              <w:pStyle w:val="PargrafodaLista"/>
              <w:widowControl w:val="0"/>
              <w:numPr>
                <w:ilvl w:val="0"/>
                <w:numId w:val="2"/>
              </w:numPr>
              <w:spacing w:before="0" w:after="60"/>
              <w:ind w:leftChars="0" w:left="156" w:right="33" w:firstLineChars="0" w:hanging="142"/>
              <w:jc w:val="both"/>
              <w:rPr>
                <w:rFonts w:ascii="Aptos" w:hAnsi="Aptos" w:cstheme="majorHAnsi"/>
              </w:rPr>
            </w:pPr>
            <w:r w:rsidRPr="002139F4">
              <w:rPr>
                <w:rFonts w:ascii="Aptos" w:hAnsi="Aptos" w:cstheme="majorHAnsi"/>
              </w:rPr>
              <w:t>Oportunizar às crianças na área da educação infantil, o conhecimento de si, do outro e do mundo, valorizando suas experiências e vivências em ambiente cuidadosamente preparado, por meio de diferentes linguagens e expressões;</w:t>
            </w:r>
          </w:p>
          <w:p w14:paraId="0986A6A7" w14:textId="77777777" w:rsidR="00E62E57" w:rsidRPr="002139F4" w:rsidRDefault="00E62E57" w:rsidP="00E62E57">
            <w:pPr>
              <w:pStyle w:val="PargrafodaLista"/>
              <w:widowControl w:val="0"/>
              <w:numPr>
                <w:ilvl w:val="0"/>
                <w:numId w:val="2"/>
              </w:numPr>
              <w:spacing w:before="0" w:after="60"/>
              <w:ind w:leftChars="0" w:left="156" w:right="33" w:firstLineChars="0" w:hanging="142"/>
              <w:jc w:val="both"/>
              <w:rPr>
                <w:rFonts w:ascii="Aptos" w:hAnsi="Aptos" w:cstheme="majorHAnsi"/>
              </w:rPr>
            </w:pPr>
            <w:r w:rsidRPr="002139F4">
              <w:rPr>
                <w:rFonts w:ascii="Aptos" w:hAnsi="Aptos" w:cstheme="majorHAnsi"/>
              </w:rPr>
              <w:t>Promover atividades culturais com as crianças, através das rodas de contação de histórias e musicalização, utilizando a imaginação e a criatividade como meios de vivenciar, participar, expressar, comunicar e transformar seus sentimentos;</w:t>
            </w:r>
          </w:p>
          <w:p w14:paraId="0DB41363" w14:textId="77777777" w:rsidR="00E62E57" w:rsidRPr="002139F4" w:rsidRDefault="00E62E57" w:rsidP="00E62E57">
            <w:pPr>
              <w:pStyle w:val="PargrafodaLista"/>
              <w:widowControl w:val="0"/>
              <w:numPr>
                <w:ilvl w:val="0"/>
                <w:numId w:val="2"/>
              </w:numPr>
              <w:spacing w:before="0" w:after="60"/>
              <w:ind w:leftChars="0" w:left="156" w:right="33" w:firstLineChars="0" w:hanging="142"/>
              <w:jc w:val="both"/>
              <w:rPr>
                <w:rFonts w:ascii="Aptos" w:hAnsi="Aptos" w:cstheme="majorHAnsi"/>
              </w:rPr>
            </w:pPr>
            <w:r w:rsidRPr="002139F4">
              <w:rPr>
                <w:rFonts w:ascii="Aptos" w:hAnsi="Aptos" w:cstheme="majorHAnsi"/>
              </w:rPr>
              <w:t>Fortalecer o relacionamento intergeracional, através das atividades envolvendo as crianças e as pessoas idosas acolhidas no Abrigo;</w:t>
            </w:r>
          </w:p>
          <w:p w14:paraId="5E845DBB" w14:textId="505871B7" w:rsidR="00E62E57" w:rsidRPr="002139F4" w:rsidRDefault="00E62E57" w:rsidP="00E62E57">
            <w:pPr>
              <w:widowControl w:val="0"/>
              <w:spacing w:before="41" w:after="0" w:line="276" w:lineRule="auto"/>
              <w:ind w:leftChars="59" w:left="130" w:right="33" w:firstLineChars="0" w:firstLine="1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</w:rPr>
              <w:t>Desenvolver atividades de integração com famílias para que possam melhor cumprir com sua função social de proteção e afeto às crianças.</w:t>
            </w:r>
          </w:p>
        </w:tc>
      </w:tr>
      <w:tr w:rsidR="00E62E57" w:rsidRPr="002139F4" w14:paraId="3709BA45" w14:textId="77777777" w:rsidTr="00A46191">
        <w:trPr>
          <w:trHeight w:val="531"/>
        </w:trPr>
        <w:tc>
          <w:tcPr>
            <w:tcW w:w="9209" w:type="dxa"/>
            <w:gridSpan w:val="13"/>
          </w:tcPr>
          <w:p w14:paraId="38FB71CB" w14:textId="77777777" w:rsidR="00E62E57" w:rsidRPr="002139F4" w:rsidRDefault="00E62E5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Local de realização das atividades: </w:t>
            </w:r>
          </w:p>
          <w:p w14:paraId="21493B6F" w14:textId="77777777" w:rsidR="00E62E57" w:rsidRPr="002139F4" w:rsidRDefault="00E62E5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hAnsi="Aptos" w:cstheme="majorHAnsi"/>
                <w:color w:val="000000"/>
              </w:rPr>
            </w:pPr>
            <w:r w:rsidRPr="002139F4">
              <w:rPr>
                <w:rFonts w:ascii="Aptos" w:hAnsi="Aptos" w:cstheme="majorHAnsi"/>
              </w:rPr>
              <w:t xml:space="preserve">RPA 4 -  Rua João Francisco Lisboa nº 90, bairro da </w:t>
            </w:r>
            <w:r w:rsidRPr="002139F4">
              <w:rPr>
                <w:rFonts w:ascii="Aptos" w:hAnsi="Aptos" w:cstheme="majorHAnsi"/>
                <w:color w:val="000000"/>
              </w:rPr>
              <w:t>Várzea – Recife/PE</w:t>
            </w:r>
          </w:p>
          <w:p w14:paraId="62858344" w14:textId="1179DE21" w:rsidR="00E62E57" w:rsidRPr="002139F4" w:rsidRDefault="00E62E57" w:rsidP="00E62E57">
            <w:pPr>
              <w:widowControl w:val="0"/>
              <w:spacing w:after="0" w:line="276" w:lineRule="auto"/>
              <w:ind w:left="0" w:right="441" w:hanging="2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  <w:color w:val="000000"/>
              </w:rPr>
              <w:t>(ponto de referência: ao lado da Paróquia Nossa Senhora do Rosário)</w:t>
            </w:r>
          </w:p>
        </w:tc>
      </w:tr>
      <w:tr w:rsidR="00E62E57" w:rsidRPr="002139F4" w14:paraId="3C110255" w14:textId="77777777" w:rsidTr="00A46191">
        <w:trPr>
          <w:trHeight w:val="266"/>
        </w:trPr>
        <w:tc>
          <w:tcPr>
            <w:tcW w:w="9209" w:type="dxa"/>
            <w:gridSpan w:val="13"/>
          </w:tcPr>
          <w:p w14:paraId="56314AD7" w14:textId="761DCF60" w:rsidR="00E62E57" w:rsidRPr="002139F4" w:rsidRDefault="00E62E5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Nº de Beneficiários Diretos: </w:t>
            </w:r>
            <w:r w:rsidRPr="002139F4">
              <w:rPr>
                <w:rFonts w:ascii="Aptos" w:hAnsi="Aptos" w:cstheme="majorHAnsi"/>
              </w:rPr>
              <w:t xml:space="preserve">99 crianças </w:t>
            </w:r>
          </w:p>
        </w:tc>
      </w:tr>
      <w:tr w:rsidR="00E62E57" w:rsidRPr="002139F4" w14:paraId="629EED03" w14:textId="77777777" w:rsidTr="00A46191">
        <w:trPr>
          <w:trHeight w:val="266"/>
        </w:trPr>
        <w:tc>
          <w:tcPr>
            <w:tcW w:w="9209" w:type="dxa"/>
            <w:gridSpan w:val="13"/>
          </w:tcPr>
          <w:p w14:paraId="5761EBC6" w14:textId="5415D7F5" w:rsidR="00E62E57" w:rsidRPr="002139F4" w:rsidRDefault="00E62E5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Nº de Beneficiários Indiretos: </w:t>
            </w:r>
            <w:r w:rsidRPr="002139F4">
              <w:rPr>
                <w:rFonts w:ascii="Aptos" w:hAnsi="Aptos" w:cstheme="majorHAnsi"/>
              </w:rPr>
              <w:t>(quantificar):  3</w:t>
            </w:r>
            <w:r w:rsidR="00837443">
              <w:rPr>
                <w:rFonts w:ascii="Aptos" w:hAnsi="Aptos" w:cstheme="majorHAnsi"/>
              </w:rPr>
              <w:t>92</w:t>
            </w:r>
            <w:r w:rsidR="002139F4" w:rsidRPr="002139F4">
              <w:rPr>
                <w:rFonts w:ascii="Aptos" w:hAnsi="Aptos" w:cstheme="majorHAnsi"/>
              </w:rPr>
              <w:t xml:space="preserve"> pessoas</w:t>
            </w:r>
          </w:p>
        </w:tc>
      </w:tr>
      <w:tr w:rsidR="00E62E57" w:rsidRPr="002139F4" w14:paraId="2C7235E5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DBE5F1" w:themeFill="accent1" w:themeFillTint="33"/>
          </w:tcPr>
          <w:p w14:paraId="586B6E45" w14:textId="67A3E6AF" w:rsidR="00E62E57" w:rsidRPr="002139F4" w:rsidRDefault="00E62E5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PERFIL DO PÚBLICO DIRETO: </w:t>
            </w:r>
            <w:r w:rsidRPr="002139F4">
              <w:rPr>
                <w:rFonts w:ascii="Aptos" w:hAnsi="Aptos" w:cstheme="majorHAnsi"/>
                <w:bCs/>
                <w:sz w:val="20"/>
                <w:szCs w:val="20"/>
              </w:rPr>
              <w:t>(marque mais de uma opção se for o caso)</w:t>
            </w:r>
          </w:p>
        </w:tc>
      </w:tr>
      <w:tr w:rsidR="00E62E57" w:rsidRPr="002139F4" w14:paraId="61ACF546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3F56028F" w14:textId="07FE84F1" w:rsidR="00E62E57" w:rsidRPr="002139F4" w:rsidRDefault="00E62E5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eastAsia="Times New Roman" w:hAnsi="Aptos" w:cstheme="majorHAnsi"/>
                <w:b/>
              </w:rPr>
              <w:t xml:space="preserve">Crianças de 00 a 06 anos: </w:t>
            </w:r>
            <w:r w:rsidRPr="002139F4">
              <w:rPr>
                <w:rFonts w:ascii="Aptos" w:eastAsia="Times New Roman" w:hAnsi="Aptos" w:cstheme="majorHAnsi"/>
                <w:bCs/>
              </w:rPr>
              <w:t>Crianças</w:t>
            </w:r>
            <w:r w:rsidRPr="002139F4">
              <w:rPr>
                <w:rFonts w:ascii="Aptos" w:eastAsia="Times New Roman" w:hAnsi="Aptos" w:cstheme="majorHAnsi"/>
                <w:b/>
              </w:rPr>
              <w:t xml:space="preserve"> </w:t>
            </w:r>
            <w:r w:rsidRPr="002139F4">
              <w:rPr>
                <w:rFonts w:ascii="Aptos" w:eastAsia="Times New Roman" w:hAnsi="Aptos" w:cstheme="majorHAnsi"/>
                <w:bCs/>
              </w:rPr>
              <w:t>de 3 a 6 anos em situação de vulnerabilidade social</w:t>
            </w:r>
          </w:p>
        </w:tc>
      </w:tr>
      <w:tr w:rsidR="00E62E57" w:rsidRPr="002139F4" w14:paraId="143E2467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1F0815EF" w14:textId="4A3EC540" w:rsidR="00E62E57" w:rsidRPr="002139F4" w:rsidRDefault="00E62E5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eastAsia="Times New Roman" w:hAnsi="Aptos" w:cstheme="majorHAnsi"/>
                <w:b/>
              </w:rPr>
              <w:t xml:space="preserve">Crianças de 07 a 11 anos:  </w:t>
            </w:r>
            <w:r w:rsidRPr="002139F4">
              <w:rPr>
                <w:rFonts w:ascii="Aptos" w:eastAsia="Times New Roman" w:hAnsi="Aptos" w:cstheme="majorHAnsi"/>
                <w:bCs/>
              </w:rPr>
              <w:t>-</w:t>
            </w:r>
          </w:p>
        </w:tc>
      </w:tr>
      <w:tr w:rsidR="00E62E57" w:rsidRPr="002139F4" w14:paraId="7B6B5BAB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464FB8A5" w14:textId="65220ED3" w:rsidR="00E62E57" w:rsidRPr="002139F4" w:rsidRDefault="00E62E5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eastAsia="Times New Roman" w:hAnsi="Aptos" w:cstheme="majorHAnsi"/>
                <w:b/>
              </w:rPr>
              <w:t xml:space="preserve">Adolescentes de 12 a 14 anos: </w:t>
            </w:r>
            <w:r w:rsidRPr="002139F4">
              <w:rPr>
                <w:rFonts w:ascii="Aptos" w:eastAsia="Times New Roman" w:hAnsi="Aptos" w:cstheme="majorHAnsi"/>
                <w:bCs/>
              </w:rPr>
              <w:t xml:space="preserve">- </w:t>
            </w:r>
          </w:p>
        </w:tc>
      </w:tr>
      <w:tr w:rsidR="00E62E57" w:rsidRPr="002139F4" w14:paraId="436366AE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276E0931" w14:textId="473198D4" w:rsidR="00E62E57" w:rsidRPr="002139F4" w:rsidRDefault="00E62E5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eastAsia="Times New Roman" w:hAnsi="Aptos" w:cstheme="majorHAnsi"/>
                <w:b/>
              </w:rPr>
              <w:t xml:space="preserve">Adolescentes de 12 a 14 anos: </w:t>
            </w:r>
            <w:r w:rsidRPr="002139F4">
              <w:rPr>
                <w:rFonts w:ascii="Aptos" w:eastAsia="Times New Roman" w:hAnsi="Aptos" w:cstheme="majorHAnsi"/>
                <w:bCs/>
              </w:rPr>
              <w:t xml:space="preserve">- </w:t>
            </w:r>
          </w:p>
        </w:tc>
      </w:tr>
      <w:tr w:rsidR="00E62E57" w:rsidRPr="002139F4" w14:paraId="664E615C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116B8EB5" w14:textId="54C0CFF6" w:rsidR="00E62E57" w:rsidRPr="002139F4" w:rsidRDefault="00E62E5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eastAsia="Times New Roman" w:hAnsi="Aptos" w:cstheme="majorHAnsi"/>
                <w:b/>
              </w:rPr>
              <w:lastRenderedPageBreak/>
              <w:t xml:space="preserve">Adolescentes de 15 a 17 anos: </w:t>
            </w:r>
            <w:r w:rsidRPr="002139F4">
              <w:rPr>
                <w:rFonts w:ascii="Aptos" w:eastAsia="Times New Roman" w:hAnsi="Aptos" w:cstheme="majorHAnsi"/>
                <w:bCs/>
              </w:rPr>
              <w:t xml:space="preserve">- </w:t>
            </w:r>
          </w:p>
        </w:tc>
      </w:tr>
      <w:tr w:rsidR="00E62E57" w:rsidRPr="002139F4" w14:paraId="3D3F7C76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7C394CAD" w14:textId="32F3DFE2" w:rsidR="00E62E57" w:rsidRPr="002139F4" w:rsidRDefault="00E62E5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eastAsia="Times New Roman" w:hAnsi="Aptos" w:cstheme="majorHAnsi"/>
                <w:b/>
              </w:rPr>
              <w:t xml:space="preserve">Jovens de 18 a 21 anos </w:t>
            </w:r>
            <w:r w:rsidRPr="002139F4">
              <w:rPr>
                <w:rFonts w:ascii="Aptos" w:eastAsia="Times New Roman" w:hAnsi="Aptos" w:cstheme="majorHAnsi"/>
                <w:sz w:val="20"/>
                <w:szCs w:val="20"/>
              </w:rPr>
              <w:t xml:space="preserve">(em cumprimento de medida socioeducativa): </w:t>
            </w:r>
            <w:r w:rsidRPr="002139F4">
              <w:rPr>
                <w:rFonts w:ascii="Aptos" w:eastAsia="Times New Roman" w:hAnsi="Aptos" w:cstheme="majorHAnsi"/>
              </w:rPr>
              <w:t>-</w:t>
            </w:r>
          </w:p>
        </w:tc>
      </w:tr>
      <w:tr w:rsidR="00E62E57" w:rsidRPr="002139F4" w14:paraId="2EE7FB12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7C8FACE0" w14:textId="7DABBD67" w:rsidR="00E62E57" w:rsidRPr="002139F4" w:rsidRDefault="00E62E57" w:rsidP="00A46191">
            <w:pPr>
              <w:pStyle w:val="Rodap"/>
              <w:spacing w:before="0" w:line="276" w:lineRule="auto"/>
              <w:ind w:left="0" w:right="32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eastAsia="Times New Roman" w:hAnsi="Aptos" w:cstheme="majorHAnsi"/>
                <w:b/>
              </w:rPr>
              <w:t xml:space="preserve">Jovens de 18 a 24 anos </w:t>
            </w:r>
            <w:r w:rsidRPr="002139F4">
              <w:rPr>
                <w:rFonts w:ascii="Aptos" w:eastAsia="Times New Roman" w:hAnsi="Aptos" w:cstheme="majorHAnsi"/>
                <w:sz w:val="20"/>
                <w:szCs w:val="20"/>
              </w:rPr>
              <w:t>(nos casos de qualificação e aprendizagem profissional e com deficiência)</w:t>
            </w:r>
            <w:r w:rsidRPr="002139F4">
              <w:rPr>
                <w:rFonts w:ascii="Aptos" w:eastAsia="Times New Roman" w:hAnsi="Aptos" w:cstheme="majorHAnsi"/>
              </w:rPr>
              <w:t>: -</w:t>
            </w:r>
          </w:p>
        </w:tc>
      </w:tr>
      <w:tr w:rsidR="00E62E57" w:rsidRPr="002139F4" w14:paraId="5C56080E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DBE5F1" w:themeFill="accent1" w:themeFillTint="33"/>
          </w:tcPr>
          <w:p w14:paraId="54946791" w14:textId="3BDC9AF5" w:rsidR="00E62E57" w:rsidRPr="002139F4" w:rsidRDefault="00E62E5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>Indique a quantidade de beneficiários indiretos:</w:t>
            </w:r>
          </w:p>
        </w:tc>
      </w:tr>
      <w:tr w:rsidR="00E62E57" w:rsidRPr="002139F4" w14:paraId="4920D6EC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5105086B" w14:textId="52DA666F" w:rsidR="00E62E57" w:rsidRPr="002139F4" w:rsidRDefault="00E62E5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eastAsia="Times New Roman" w:hAnsi="Aptos" w:cstheme="majorHAnsi"/>
                <w:b/>
              </w:rPr>
              <w:t xml:space="preserve">Crianças de 00 a 06 anos:   </w:t>
            </w:r>
            <w:r w:rsidRPr="002139F4">
              <w:rPr>
                <w:rFonts w:ascii="Aptos" w:eastAsia="Times New Roman" w:hAnsi="Aptos" w:cstheme="majorHAnsi"/>
                <w:bCs/>
              </w:rPr>
              <w:t>67 crianças</w:t>
            </w:r>
          </w:p>
        </w:tc>
      </w:tr>
      <w:tr w:rsidR="00E62E57" w:rsidRPr="002139F4" w14:paraId="17C87235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78DB7FF2" w14:textId="011ECA72" w:rsidR="00E62E57" w:rsidRPr="002139F4" w:rsidRDefault="00E62E5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eastAsia="Times New Roman" w:hAnsi="Aptos" w:cstheme="majorHAnsi"/>
                <w:b/>
              </w:rPr>
              <w:t>Crianças de 07 a 11 anos: -</w:t>
            </w:r>
          </w:p>
        </w:tc>
      </w:tr>
      <w:tr w:rsidR="00E62E57" w:rsidRPr="002139F4" w14:paraId="19C5773D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3C68C11E" w14:textId="5CD57A52" w:rsidR="00E62E57" w:rsidRPr="002139F4" w:rsidRDefault="00E62E5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eastAsia="Times New Roman" w:hAnsi="Aptos" w:cstheme="majorHAnsi"/>
                <w:b/>
              </w:rPr>
              <w:t>Adolescentes de 12 a 14 anos: -</w:t>
            </w:r>
          </w:p>
        </w:tc>
      </w:tr>
      <w:tr w:rsidR="00E62E57" w:rsidRPr="002139F4" w14:paraId="43C17459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004DCD16" w14:textId="18139F5B" w:rsidR="00E62E57" w:rsidRPr="002139F4" w:rsidRDefault="00E62E5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eastAsia="Times New Roman" w:hAnsi="Aptos" w:cstheme="majorHAnsi"/>
                <w:b/>
              </w:rPr>
              <w:t>Adolescentes de 12 a 14 anos : -</w:t>
            </w:r>
          </w:p>
        </w:tc>
      </w:tr>
      <w:tr w:rsidR="00E62E57" w:rsidRPr="002139F4" w14:paraId="06BD021D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6714097E" w14:textId="5B21EAB2" w:rsidR="00E62E57" w:rsidRPr="002139F4" w:rsidRDefault="00E62E5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eastAsia="Times New Roman" w:hAnsi="Aptos" w:cstheme="majorHAnsi"/>
                <w:b/>
              </w:rPr>
              <w:t>Adolescentes de 15 a 17 anos: -</w:t>
            </w:r>
          </w:p>
        </w:tc>
      </w:tr>
      <w:tr w:rsidR="00E62E57" w:rsidRPr="002139F4" w14:paraId="4443931F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0B5B2FC0" w14:textId="59806ADA" w:rsidR="00E62E57" w:rsidRPr="002139F4" w:rsidRDefault="00E62E5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eastAsia="Times New Roman" w:hAnsi="Aptos" w:cstheme="majorHAnsi"/>
                <w:b/>
              </w:rPr>
              <w:t xml:space="preserve">Jovens de 18 a 21 anos </w:t>
            </w:r>
            <w:r w:rsidRPr="002139F4">
              <w:rPr>
                <w:rFonts w:ascii="Aptos" w:eastAsia="Times New Roman" w:hAnsi="Aptos" w:cstheme="majorHAnsi"/>
              </w:rPr>
              <w:t>(</w:t>
            </w:r>
            <w:r w:rsidRPr="002139F4">
              <w:rPr>
                <w:rFonts w:ascii="Aptos" w:eastAsia="Times New Roman" w:hAnsi="Aptos" w:cstheme="majorHAnsi"/>
                <w:sz w:val="20"/>
                <w:szCs w:val="20"/>
              </w:rPr>
              <w:t xml:space="preserve">em cumprimento de medida socioeducativa): </w:t>
            </w:r>
            <w:r w:rsidRPr="002139F4">
              <w:rPr>
                <w:rFonts w:ascii="Aptos" w:eastAsia="Times New Roman" w:hAnsi="Aptos" w:cstheme="majorHAnsi"/>
              </w:rPr>
              <w:t xml:space="preserve">-  </w:t>
            </w:r>
          </w:p>
        </w:tc>
      </w:tr>
      <w:tr w:rsidR="00E62E57" w:rsidRPr="002139F4" w14:paraId="6C471B76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2FF8865B" w14:textId="2F668E5E" w:rsidR="00E62E57" w:rsidRPr="002139F4" w:rsidRDefault="006D4C17" w:rsidP="00A46191">
            <w:pPr>
              <w:pStyle w:val="Rodap"/>
              <w:spacing w:before="0" w:line="276" w:lineRule="auto"/>
              <w:ind w:left="0" w:right="32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eastAsia="Times New Roman" w:hAnsi="Aptos" w:cstheme="majorHAnsi"/>
                <w:b/>
              </w:rPr>
              <w:t xml:space="preserve">Jovens de 18 a 24 anos </w:t>
            </w:r>
            <w:r w:rsidRPr="002139F4">
              <w:rPr>
                <w:rFonts w:ascii="Aptos" w:eastAsia="Times New Roman" w:hAnsi="Aptos" w:cstheme="majorHAnsi"/>
                <w:sz w:val="20"/>
                <w:szCs w:val="20"/>
              </w:rPr>
              <w:t>(nos casos de qualificação e aprendizagem profissional e com deficiência)</w:t>
            </w:r>
            <w:r w:rsidRPr="002139F4">
              <w:rPr>
                <w:rFonts w:ascii="Aptos" w:eastAsia="Times New Roman" w:hAnsi="Aptos" w:cstheme="majorHAnsi"/>
              </w:rPr>
              <w:t>: -</w:t>
            </w:r>
          </w:p>
        </w:tc>
      </w:tr>
      <w:tr w:rsidR="006D4C17" w:rsidRPr="002139F4" w14:paraId="7DE0748F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DBE5F1" w:themeFill="accent1" w:themeFillTint="33"/>
          </w:tcPr>
          <w:p w14:paraId="29676027" w14:textId="7432C541" w:rsidR="006D4C17" w:rsidRPr="002139F4" w:rsidRDefault="006D4C1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Indique a quantidade de crianças e adolescentes beneficiários </w:t>
            </w:r>
            <w:r w:rsidRPr="002139F4">
              <w:rPr>
                <w:rFonts w:ascii="Aptos" w:hAnsi="Aptos" w:cstheme="majorHAnsi"/>
              </w:rPr>
              <w:t>(raça/cor)</w:t>
            </w:r>
          </w:p>
        </w:tc>
      </w:tr>
      <w:tr w:rsidR="006D4C17" w:rsidRPr="002139F4" w14:paraId="1D2365D3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26581B7E" w14:textId="0106895E" w:rsidR="006D4C17" w:rsidRPr="002139F4" w:rsidRDefault="006D4C17" w:rsidP="006D4C1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Números de brancos: </w:t>
            </w:r>
            <w:r w:rsidR="00BA54DC" w:rsidRPr="002139F4">
              <w:rPr>
                <w:rFonts w:ascii="Aptos" w:hAnsi="Aptos" w:cstheme="majorHAnsi"/>
                <w:b/>
              </w:rPr>
              <w:t xml:space="preserve"> </w:t>
            </w:r>
            <w:r w:rsidR="00BA54DC" w:rsidRPr="002139F4">
              <w:rPr>
                <w:rFonts w:ascii="Aptos" w:hAnsi="Aptos" w:cstheme="majorHAnsi"/>
                <w:bCs/>
              </w:rPr>
              <w:t>31 crianças (31,31%)</w:t>
            </w:r>
          </w:p>
        </w:tc>
      </w:tr>
      <w:tr w:rsidR="006D4C17" w:rsidRPr="002139F4" w14:paraId="4BF6C90E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33367A18" w14:textId="0F96865B" w:rsidR="006D4C17" w:rsidRPr="002139F4" w:rsidRDefault="006D4C17" w:rsidP="006D4C1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Números de pretos: </w:t>
            </w:r>
            <w:r w:rsidR="00BA54DC" w:rsidRPr="002139F4">
              <w:rPr>
                <w:rFonts w:ascii="Aptos" w:hAnsi="Aptos" w:cstheme="majorHAnsi"/>
                <w:b/>
              </w:rPr>
              <w:t xml:space="preserve"> </w:t>
            </w:r>
            <w:r w:rsidR="00BA54DC" w:rsidRPr="002139F4">
              <w:rPr>
                <w:rFonts w:ascii="Aptos" w:hAnsi="Aptos" w:cstheme="majorHAnsi"/>
                <w:bCs/>
              </w:rPr>
              <w:t>08 crianças (8,08%)</w:t>
            </w:r>
          </w:p>
        </w:tc>
      </w:tr>
      <w:tr w:rsidR="006D4C17" w:rsidRPr="002139F4" w14:paraId="174E9690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73E44597" w14:textId="357A189C" w:rsidR="006D4C17" w:rsidRPr="002139F4" w:rsidRDefault="006D4C17" w:rsidP="006D4C1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Números de amarelos: </w:t>
            </w:r>
            <w:r w:rsidRPr="002139F4">
              <w:rPr>
                <w:rFonts w:ascii="Aptos" w:hAnsi="Aptos" w:cstheme="majorHAnsi"/>
                <w:bCs/>
              </w:rPr>
              <w:t>-</w:t>
            </w:r>
          </w:p>
        </w:tc>
      </w:tr>
      <w:tr w:rsidR="006D4C17" w:rsidRPr="002139F4" w14:paraId="01C8737B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49529FC7" w14:textId="4D94A5A9" w:rsidR="006D4C17" w:rsidRPr="002139F4" w:rsidRDefault="006D4C17" w:rsidP="006D4C1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>Números de pardos:</w:t>
            </w:r>
            <w:r w:rsidR="00BA54DC" w:rsidRPr="002139F4">
              <w:rPr>
                <w:rFonts w:ascii="Aptos" w:hAnsi="Aptos" w:cstheme="majorHAnsi"/>
                <w:b/>
              </w:rPr>
              <w:t xml:space="preserve">  </w:t>
            </w:r>
            <w:r w:rsidR="00BA54DC" w:rsidRPr="002139F4">
              <w:rPr>
                <w:rFonts w:ascii="Aptos" w:hAnsi="Aptos" w:cstheme="majorHAnsi"/>
                <w:bCs/>
              </w:rPr>
              <w:t>60 crianças (60,61%)</w:t>
            </w:r>
          </w:p>
        </w:tc>
      </w:tr>
      <w:tr w:rsidR="006D4C17" w:rsidRPr="002139F4" w14:paraId="663A3A05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4691E63B" w14:textId="60D09961" w:rsidR="006D4C17" w:rsidRPr="002139F4" w:rsidRDefault="006D4C17" w:rsidP="006D4C1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Números de indígenas: </w:t>
            </w:r>
            <w:r w:rsidRPr="002139F4">
              <w:rPr>
                <w:rFonts w:ascii="Aptos" w:hAnsi="Aptos" w:cstheme="majorHAnsi"/>
                <w:bCs/>
              </w:rPr>
              <w:t>-</w:t>
            </w:r>
          </w:p>
        </w:tc>
      </w:tr>
      <w:tr w:rsidR="006D4C17" w:rsidRPr="002139F4" w14:paraId="61B140E8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DBE5F1" w:themeFill="accent1" w:themeFillTint="33"/>
          </w:tcPr>
          <w:p w14:paraId="4D02720B" w14:textId="77777777" w:rsidR="006D4C17" w:rsidRPr="002139F4" w:rsidRDefault="006D4C17" w:rsidP="006D4C17">
            <w:pPr>
              <w:spacing w:after="0" w:line="240" w:lineRule="auto"/>
              <w:ind w:left="0" w:hanging="2"/>
              <w:jc w:val="both"/>
              <w:rPr>
                <w:rFonts w:ascii="Aptos" w:hAnsi="Aptos" w:cstheme="majorHAnsi"/>
              </w:rPr>
            </w:pPr>
            <w:r w:rsidRPr="002139F4">
              <w:rPr>
                <w:rFonts w:ascii="Aptos" w:hAnsi="Aptos" w:cstheme="majorHAnsi"/>
                <w:b/>
              </w:rPr>
              <w:t xml:space="preserve">PERFIL DO PÚBLICO INDIRETO: </w:t>
            </w:r>
            <w:r w:rsidRPr="002139F4">
              <w:rPr>
                <w:rFonts w:ascii="Aptos" w:hAnsi="Aptos" w:cstheme="majorHAnsi"/>
                <w:bCs/>
                <w:sz w:val="20"/>
                <w:szCs w:val="20"/>
              </w:rPr>
              <w:t>(marque mais de uma opção se for o caso)</w:t>
            </w:r>
          </w:p>
          <w:p w14:paraId="7F5B03E4" w14:textId="71DDE5F0" w:rsidR="006D4C17" w:rsidRPr="004937B6" w:rsidRDefault="006D4C17" w:rsidP="00A46191">
            <w:pPr>
              <w:pStyle w:val="Rodap"/>
              <w:spacing w:before="0" w:line="276" w:lineRule="auto"/>
              <w:ind w:left="0" w:right="32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4937B6">
              <w:rPr>
                <w:rFonts w:ascii="Aptos" w:hAnsi="Aptos" w:cstheme="majorHAnsi"/>
                <w:b/>
              </w:rPr>
              <w:t>Indique os tipos de beneficiários indiretos responsáveis pelas crianças e adolescentes.</w:t>
            </w:r>
          </w:p>
        </w:tc>
      </w:tr>
      <w:tr w:rsidR="006D4C17" w:rsidRPr="002139F4" w14:paraId="555912B7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5D9918CB" w14:textId="1F0BDA1F" w:rsidR="006D4C17" w:rsidRPr="002139F4" w:rsidRDefault="006D4C17" w:rsidP="006D4C1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PAI:  </w:t>
            </w:r>
            <w:r w:rsidRPr="002139F4">
              <w:rPr>
                <w:rFonts w:ascii="Aptos" w:hAnsi="Aptos" w:cstheme="majorHAnsi"/>
                <w:bCs/>
              </w:rPr>
              <w:t>65</w:t>
            </w:r>
          </w:p>
        </w:tc>
      </w:tr>
      <w:tr w:rsidR="006D4C17" w:rsidRPr="002139F4" w14:paraId="061971FB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5110A1BB" w14:textId="24BB99A6" w:rsidR="006D4C17" w:rsidRPr="002139F4" w:rsidRDefault="006D4C17" w:rsidP="006D4C1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MÂE: </w:t>
            </w:r>
            <w:r w:rsidRPr="002139F4">
              <w:rPr>
                <w:rFonts w:ascii="Aptos" w:hAnsi="Aptos" w:cstheme="majorHAnsi"/>
                <w:bCs/>
              </w:rPr>
              <w:t xml:space="preserve"> 96</w:t>
            </w:r>
          </w:p>
        </w:tc>
      </w:tr>
      <w:tr w:rsidR="006D4C17" w:rsidRPr="002139F4" w14:paraId="29B564DA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56CDA164" w14:textId="4C024C99" w:rsidR="006D4C17" w:rsidRPr="002139F4" w:rsidRDefault="006D4C17" w:rsidP="006D4C1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AVÓS: </w:t>
            </w:r>
            <w:r w:rsidRPr="002139F4">
              <w:rPr>
                <w:rFonts w:ascii="Aptos" w:hAnsi="Aptos" w:cstheme="majorHAnsi"/>
                <w:bCs/>
              </w:rPr>
              <w:t xml:space="preserve"> 30</w:t>
            </w:r>
          </w:p>
        </w:tc>
      </w:tr>
      <w:tr w:rsidR="006D4C17" w:rsidRPr="002139F4" w14:paraId="6A7C634A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009836D6" w14:textId="0F415483" w:rsidR="006D4C17" w:rsidRPr="002139F4" w:rsidRDefault="006D4C17" w:rsidP="006D4C1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AVÔS:  </w:t>
            </w:r>
            <w:r w:rsidRPr="002139F4">
              <w:rPr>
                <w:rFonts w:ascii="Aptos" w:hAnsi="Aptos" w:cstheme="majorHAnsi"/>
                <w:bCs/>
              </w:rPr>
              <w:t>15</w:t>
            </w:r>
          </w:p>
        </w:tc>
      </w:tr>
      <w:tr w:rsidR="006D4C17" w:rsidRPr="002139F4" w14:paraId="044B081D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53CD4132" w14:textId="5853F1A4" w:rsidR="006D4C17" w:rsidRPr="002139F4" w:rsidRDefault="006D4C17" w:rsidP="006D4C1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TIOS:  </w:t>
            </w:r>
            <w:r w:rsidRPr="002139F4">
              <w:rPr>
                <w:rFonts w:ascii="Aptos" w:hAnsi="Aptos" w:cstheme="majorHAnsi"/>
                <w:bCs/>
              </w:rPr>
              <w:t>05</w:t>
            </w:r>
          </w:p>
        </w:tc>
      </w:tr>
      <w:tr w:rsidR="006D4C17" w:rsidRPr="002139F4" w14:paraId="45967EAD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3D036069" w14:textId="39D24D9C" w:rsidR="006D4C17" w:rsidRPr="002139F4" w:rsidRDefault="006D4C17" w:rsidP="006D4C1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TIAS: </w:t>
            </w:r>
            <w:r w:rsidRPr="002139F4">
              <w:rPr>
                <w:rFonts w:ascii="Aptos" w:hAnsi="Aptos" w:cstheme="majorHAnsi"/>
                <w:bCs/>
              </w:rPr>
              <w:t>10</w:t>
            </w:r>
          </w:p>
        </w:tc>
      </w:tr>
      <w:tr w:rsidR="006D4C17" w:rsidRPr="002139F4" w14:paraId="38600917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018076F3" w14:textId="09D8C9AB" w:rsidR="006D4C17" w:rsidRPr="002139F4" w:rsidRDefault="006D4C17" w:rsidP="006D4C17">
            <w:pPr>
              <w:widowControl w:val="0"/>
              <w:spacing w:before="36" w:after="0" w:line="276" w:lineRule="auto"/>
              <w:ind w:left="0" w:hanging="2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IRMÃOS:  </w:t>
            </w:r>
            <w:r w:rsidRPr="002139F4">
              <w:rPr>
                <w:rFonts w:ascii="Aptos" w:hAnsi="Aptos" w:cstheme="majorHAnsi"/>
                <w:bCs/>
              </w:rPr>
              <w:t xml:space="preserve">61 </w:t>
            </w:r>
          </w:p>
        </w:tc>
      </w:tr>
      <w:tr w:rsidR="006D4C17" w:rsidRPr="002139F4" w14:paraId="1D5D3D4F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4097DF45" w14:textId="4C40347F" w:rsidR="006D4C17" w:rsidRPr="002139F4" w:rsidRDefault="006D4C17" w:rsidP="00097A20">
            <w:pPr>
              <w:pStyle w:val="Rodap"/>
              <w:spacing w:before="0" w:line="276" w:lineRule="auto"/>
              <w:ind w:left="0" w:right="34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OUTROS: </w:t>
            </w:r>
            <w:r w:rsidR="00F7552F">
              <w:rPr>
                <w:rFonts w:ascii="Aptos" w:hAnsi="Aptos" w:cstheme="majorHAnsi"/>
                <w:bCs/>
              </w:rPr>
              <w:t>111</w:t>
            </w:r>
            <w:r w:rsidRPr="002139F4">
              <w:rPr>
                <w:rFonts w:ascii="Aptos" w:hAnsi="Aptos" w:cstheme="majorHAnsi"/>
                <w:b/>
              </w:rPr>
              <w:t xml:space="preserve">    ESPECIFICAR:  </w:t>
            </w:r>
            <w:r w:rsidR="00F7552F" w:rsidRPr="00F7552F">
              <w:rPr>
                <w:rFonts w:ascii="Aptos" w:hAnsi="Aptos" w:cstheme="majorHAnsi"/>
                <w:bCs/>
              </w:rPr>
              <w:t>67 c</w:t>
            </w:r>
            <w:r w:rsidRPr="002139F4">
              <w:rPr>
                <w:rFonts w:ascii="Aptos" w:hAnsi="Aptos" w:cstheme="majorHAnsi"/>
                <w:bCs/>
              </w:rPr>
              <w:t>rianças de 0 a 3 anos atendidas pela organização</w:t>
            </w:r>
            <w:r w:rsidR="00F7552F">
              <w:rPr>
                <w:rFonts w:ascii="Aptos" w:hAnsi="Aptos" w:cstheme="majorHAnsi"/>
                <w:bCs/>
              </w:rPr>
              <w:t xml:space="preserve"> e 44 pessoas idosas acolhidas no Lar Batista para Anciãos.</w:t>
            </w:r>
          </w:p>
        </w:tc>
      </w:tr>
      <w:tr w:rsidR="006D4C17" w:rsidRPr="002139F4" w14:paraId="00EC3B66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DBE5F1" w:themeFill="accent1" w:themeFillTint="33"/>
          </w:tcPr>
          <w:p w14:paraId="70C9987F" w14:textId="035AA3F9" w:rsidR="006D4C17" w:rsidRPr="004937B6" w:rsidRDefault="006D4C1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4937B6">
              <w:rPr>
                <w:rFonts w:ascii="Aptos" w:hAnsi="Aptos" w:cstheme="majorHAnsi"/>
                <w:b/>
              </w:rPr>
              <w:t>Descreva o perfil social, econômico e cultural dos beneficiários do projeto (crianças / adolescentes / famílias)</w:t>
            </w:r>
          </w:p>
        </w:tc>
      </w:tr>
      <w:tr w:rsidR="006D4C17" w:rsidRPr="002139F4" w14:paraId="2D662CBB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66779A71" w14:textId="77777777" w:rsidR="00BB70AE" w:rsidRPr="00BB70AE" w:rsidRDefault="00BB70AE" w:rsidP="00BB70AE">
            <w:pPr>
              <w:pStyle w:val="Rodap"/>
              <w:spacing w:before="0" w:after="60" w:line="276" w:lineRule="auto"/>
              <w:ind w:left="0" w:right="34" w:hanging="2"/>
              <w:jc w:val="both"/>
              <w:rPr>
                <w:rFonts w:ascii="Aptos" w:eastAsia="Times New Roman" w:hAnsi="Aptos"/>
                <w:color w:val="000000"/>
              </w:rPr>
            </w:pPr>
            <w:r w:rsidRPr="00BB70AE">
              <w:rPr>
                <w:rFonts w:ascii="Aptos" w:eastAsia="Times New Roman" w:hAnsi="Aptos"/>
                <w:color w:val="000000"/>
              </w:rPr>
              <w:t>O perfil sociofamiliar das famílias atendidas pelo Educandário evidencia um cenário marcado por intensa vulnerabilidade social, agravado por condições habitacionais precárias e pelo acesso limitado a direitos básicos. Todas residem no bairro da Várzea, sendo que a maioria vive em áreas de ocupação irregular, onde a infraestrutura é deficiente, faltam saneamento básico e serviços públicos essenciais, e prevalecem altos índices de violência e a presença do tráfico de drogas. Esse contexto impacta negativamente a qualidade de vida e impõe barreiras significativas ao desenvolvimento saudável de crianças e adolescentes acompanhados pelo projeto.</w:t>
            </w:r>
          </w:p>
          <w:p w14:paraId="156CCB27" w14:textId="77777777" w:rsidR="00BB70AE" w:rsidRPr="00BB70AE" w:rsidRDefault="00BB70AE" w:rsidP="00BB70AE">
            <w:pPr>
              <w:pStyle w:val="Rodap"/>
              <w:spacing w:before="0" w:after="60" w:line="276" w:lineRule="auto"/>
              <w:ind w:left="0" w:right="34" w:hanging="2"/>
              <w:jc w:val="both"/>
              <w:rPr>
                <w:rFonts w:ascii="Aptos" w:eastAsia="Times New Roman" w:hAnsi="Aptos"/>
                <w:color w:val="000000"/>
              </w:rPr>
            </w:pPr>
            <w:r w:rsidRPr="00BB70AE">
              <w:rPr>
                <w:rFonts w:ascii="Aptos" w:eastAsia="Times New Roman" w:hAnsi="Aptos"/>
                <w:color w:val="000000"/>
              </w:rPr>
              <w:lastRenderedPageBreak/>
              <w:t>A análise dos cadastros sociofamiliares das 99 crianças atendidas revela elementos estruturais relevantes. No que diz respeito à composição familiar, 67% das famílias são formadas por pai/padrasto, mãe e filhos(as), enquanto 33% são chefiadas exclusivamente por mulheres, evidenciando a predominância de arranjos monoparentais femininos.</w:t>
            </w:r>
          </w:p>
          <w:p w14:paraId="09BA5271" w14:textId="77777777" w:rsidR="00BB70AE" w:rsidRPr="00BB70AE" w:rsidRDefault="00BB70AE" w:rsidP="00BB70AE">
            <w:pPr>
              <w:pStyle w:val="Rodap"/>
              <w:spacing w:before="0" w:after="60" w:line="276" w:lineRule="auto"/>
              <w:ind w:left="0" w:right="34" w:hanging="2"/>
              <w:jc w:val="both"/>
              <w:rPr>
                <w:rFonts w:ascii="Aptos" w:eastAsia="Times New Roman" w:hAnsi="Aptos"/>
                <w:color w:val="000000"/>
              </w:rPr>
            </w:pPr>
            <w:r w:rsidRPr="00BB70AE">
              <w:rPr>
                <w:rFonts w:ascii="Aptos" w:eastAsia="Times New Roman" w:hAnsi="Aptos"/>
                <w:color w:val="000000"/>
              </w:rPr>
              <w:t>Quanto ao número de moradores por residência, observa-se uma maior concentração em núcleos de três (43%) e quatro pessoas (25%), seguidos por famílias com dois (13,4%) ou cinco membros (13,4%). Apenas 5,2% possuem seis ou mais integrantes, o que aponta para a prevalência de famílias de porte médio.</w:t>
            </w:r>
          </w:p>
          <w:p w14:paraId="4BF9602A" w14:textId="77777777" w:rsidR="00BB70AE" w:rsidRPr="00BB70AE" w:rsidRDefault="00BB70AE" w:rsidP="00BB70AE">
            <w:pPr>
              <w:pStyle w:val="Rodap"/>
              <w:spacing w:before="0" w:after="60" w:line="276" w:lineRule="auto"/>
              <w:ind w:left="0" w:right="34" w:hanging="2"/>
              <w:jc w:val="both"/>
              <w:rPr>
                <w:rFonts w:ascii="Aptos" w:eastAsia="Times New Roman" w:hAnsi="Aptos"/>
                <w:color w:val="000000"/>
              </w:rPr>
            </w:pPr>
            <w:r w:rsidRPr="00BB70AE">
              <w:rPr>
                <w:rFonts w:ascii="Aptos" w:eastAsia="Times New Roman" w:hAnsi="Aptos"/>
                <w:color w:val="000000"/>
              </w:rPr>
              <w:t>No aspecto socioeconômico, 48,6% das famílias são beneficiárias do Programa Bolsa Família e 3% recebem o Benefício de Prestação Continuada (BPC), demonstrando que mais da metade vive em situação de baixa renda, com forte dependência de políticas públicas de transferência de renda.</w:t>
            </w:r>
          </w:p>
          <w:p w14:paraId="38EAFE0E" w14:textId="77777777" w:rsidR="00BB70AE" w:rsidRPr="00BB70AE" w:rsidRDefault="00BB70AE" w:rsidP="00BB70AE">
            <w:pPr>
              <w:pStyle w:val="Rodap"/>
              <w:spacing w:before="0" w:after="60" w:line="276" w:lineRule="auto"/>
              <w:ind w:left="0" w:right="34" w:hanging="2"/>
              <w:jc w:val="both"/>
              <w:rPr>
                <w:rFonts w:ascii="Aptos" w:eastAsia="Times New Roman" w:hAnsi="Aptos"/>
                <w:color w:val="000000"/>
              </w:rPr>
            </w:pPr>
            <w:r w:rsidRPr="00BB70AE">
              <w:rPr>
                <w:rFonts w:ascii="Aptos" w:eastAsia="Times New Roman" w:hAnsi="Aptos"/>
                <w:color w:val="000000"/>
              </w:rPr>
              <w:t>Os dados referentes ao estado civil das mães também revelam aspectos importantes da organização familiar: 36,1% convivem com um(a) companheiro(a), 33% são solteiras, 22,7% casadas, 4,1% em união estável, 3,1% divorciadas e 1% separadas. Esses números reforçam a diversidade dos arranjos conjugais e o peso da responsabilidade materna no cuidado com os filhos.</w:t>
            </w:r>
          </w:p>
          <w:p w14:paraId="2A212DEA" w14:textId="77777777" w:rsidR="00BB70AE" w:rsidRPr="00BB70AE" w:rsidRDefault="00BB70AE" w:rsidP="00BB70AE">
            <w:pPr>
              <w:pStyle w:val="Rodap"/>
              <w:spacing w:before="0" w:after="60" w:line="276" w:lineRule="auto"/>
              <w:ind w:left="0" w:right="34" w:hanging="2"/>
              <w:jc w:val="both"/>
              <w:rPr>
                <w:rFonts w:ascii="Aptos" w:eastAsia="Times New Roman" w:hAnsi="Aptos"/>
                <w:color w:val="000000"/>
              </w:rPr>
            </w:pPr>
            <w:r w:rsidRPr="00BB70AE">
              <w:rPr>
                <w:rFonts w:ascii="Aptos" w:eastAsia="Times New Roman" w:hAnsi="Aptos"/>
                <w:color w:val="000000"/>
              </w:rPr>
              <w:t>Em relação à inserção no mercado de trabalho, 43,3% das mães possuem vínculo formal com carteira assinada, 26,8% atuam como autônomas ou prestadoras de serviço, e 29,9% estão desempregadas. Os dados revelam uma presença significativa da informalidade e do desemprego, o que compromete a estabilidade financeira e a proteção social dessas famílias.</w:t>
            </w:r>
          </w:p>
          <w:p w14:paraId="48382813" w14:textId="4D3740B4" w:rsidR="006D4C17" w:rsidRPr="001F37C0" w:rsidRDefault="00BB70AE" w:rsidP="00BB70AE">
            <w:pPr>
              <w:pStyle w:val="Rodap"/>
              <w:spacing w:before="0" w:after="60" w:line="276" w:lineRule="auto"/>
              <w:ind w:left="0" w:right="34" w:hanging="2"/>
              <w:jc w:val="both"/>
              <w:rPr>
                <w:rFonts w:ascii="Aptos" w:eastAsia="Times New Roman" w:hAnsi="Aptos" w:cstheme="majorHAnsi"/>
                <w:b/>
              </w:rPr>
            </w:pPr>
            <w:r>
              <w:rPr>
                <w:rFonts w:ascii="Aptos" w:eastAsia="Times New Roman" w:hAnsi="Aptos"/>
                <w:color w:val="000000"/>
              </w:rPr>
              <w:t>O</w:t>
            </w:r>
            <w:r w:rsidRPr="00BB70AE">
              <w:rPr>
                <w:rFonts w:ascii="Aptos" w:eastAsia="Times New Roman" w:hAnsi="Aptos"/>
                <w:color w:val="000000"/>
              </w:rPr>
              <w:t xml:space="preserve">s dados traçam </w:t>
            </w:r>
            <w:r>
              <w:rPr>
                <w:rFonts w:ascii="Aptos" w:eastAsia="Times New Roman" w:hAnsi="Aptos"/>
                <w:color w:val="000000"/>
              </w:rPr>
              <w:t xml:space="preserve">sociofamiliares apresentam </w:t>
            </w:r>
            <w:r w:rsidRPr="00BB70AE">
              <w:rPr>
                <w:rFonts w:ascii="Aptos" w:eastAsia="Times New Roman" w:hAnsi="Aptos"/>
                <w:color w:val="000000"/>
              </w:rPr>
              <w:t>um panorama de múltiplas vulnerabilidades e reforçam o papel estratégico do Educandário na oferta de proteção social, no fortalecimento dos vínculos familiares e comunitários e na garantia de direitos fundamentais para as crianças e adolescentes atendidos.</w:t>
            </w:r>
            <w:r>
              <w:rPr>
                <w:rFonts w:ascii="Aptos" w:eastAsia="Times New Roman" w:hAnsi="Aptos"/>
                <w:color w:val="000000"/>
              </w:rPr>
              <w:t xml:space="preserve"> </w:t>
            </w:r>
          </w:p>
        </w:tc>
      </w:tr>
      <w:tr w:rsidR="006D4C17" w:rsidRPr="002139F4" w14:paraId="3FE3B053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DBE5F1" w:themeFill="accent1" w:themeFillTint="33"/>
          </w:tcPr>
          <w:p w14:paraId="347321C7" w14:textId="1AAA3005" w:rsidR="006D4C17" w:rsidRPr="002139F4" w:rsidRDefault="006D4C17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eastAsia="Times New Roman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lastRenderedPageBreak/>
              <w:t xml:space="preserve">CRONOGRAMA DE EXECUÇÃO DAS METAS/FASES </w:t>
            </w:r>
            <w:r w:rsidRPr="002139F4">
              <w:rPr>
                <w:rFonts w:ascii="Aptos" w:hAnsi="Aptos" w:cstheme="majorHAnsi"/>
              </w:rPr>
              <w:t>(conforme item 13 do anexo III)</w:t>
            </w:r>
          </w:p>
        </w:tc>
      </w:tr>
      <w:tr w:rsidR="009F2245" w:rsidRPr="002139F4" w14:paraId="4F920266" w14:textId="77777777" w:rsidTr="008F23C1">
        <w:trPr>
          <w:trHeight w:val="266"/>
        </w:trPr>
        <w:tc>
          <w:tcPr>
            <w:tcW w:w="2405" w:type="dxa"/>
            <w:gridSpan w:val="3"/>
            <w:shd w:val="clear" w:color="auto" w:fill="DBE5F1" w:themeFill="accent1" w:themeFillTint="33"/>
            <w:vAlign w:val="center"/>
          </w:tcPr>
          <w:p w14:paraId="36351E3B" w14:textId="4A2522CC" w:rsidR="006D4C17" w:rsidRPr="008B6CFD" w:rsidRDefault="006D4C17" w:rsidP="006D4C17">
            <w:pPr>
              <w:pStyle w:val="Rodap"/>
              <w:spacing w:before="0" w:line="276" w:lineRule="auto"/>
              <w:ind w:left="0" w:right="441" w:hanging="2"/>
              <w:jc w:val="center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theme="majorHAnsi"/>
                <w:b/>
                <w:sz w:val="20"/>
                <w:szCs w:val="20"/>
              </w:rPr>
              <w:t>METAS</w:t>
            </w:r>
          </w:p>
        </w:tc>
        <w:tc>
          <w:tcPr>
            <w:tcW w:w="851" w:type="dxa"/>
            <w:gridSpan w:val="2"/>
            <w:shd w:val="clear" w:color="auto" w:fill="DBE5F1" w:themeFill="accent1" w:themeFillTint="33"/>
            <w:vAlign w:val="center"/>
          </w:tcPr>
          <w:p w14:paraId="07F5E8C2" w14:textId="0F2FF0AE" w:rsidR="00313F78" w:rsidRPr="008B6CFD" w:rsidRDefault="006D4C17" w:rsidP="00436714">
            <w:pPr>
              <w:pStyle w:val="Rodap"/>
              <w:spacing w:before="0" w:line="276" w:lineRule="auto"/>
              <w:ind w:leftChars="0" w:left="0" w:right="-43" w:firstLineChars="0" w:firstLine="0"/>
              <w:jc w:val="center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theme="majorHAnsi"/>
                <w:b/>
                <w:sz w:val="20"/>
                <w:szCs w:val="20"/>
              </w:rPr>
              <w:t>ETAPA</w:t>
            </w:r>
            <w:r w:rsidR="00313F78" w:rsidRPr="008B6CFD">
              <w:rPr>
                <w:rFonts w:ascii="Aptos" w:hAnsi="Aptos" w:cstheme="majorHAnsi"/>
                <w:b/>
                <w:sz w:val="20"/>
                <w:szCs w:val="20"/>
              </w:rPr>
              <w:t xml:space="preserve"> </w:t>
            </w:r>
          </w:p>
          <w:p w14:paraId="2ED57E19" w14:textId="4CEC7ED6" w:rsidR="006D4C17" w:rsidRPr="008B6CFD" w:rsidRDefault="006D4C17" w:rsidP="00436714">
            <w:pPr>
              <w:pStyle w:val="Rodap"/>
              <w:spacing w:before="0" w:line="276" w:lineRule="auto"/>
              <w:ind w:left="0" w:right="-43" w:hanging="2"/>
              <w:jc w:val="center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theme="majorHAnsi"/>
                <w:b/>
                <w:sz w:val="20"/>
                <w:szCs w:val="20"/>
              </w:rPr>
              <w:t>FASE</w:t>
            </w:r>
          </w:p>
        </w:tc>
        <w:tc>
          <w:tcPr>
            <w:tcW w:w="4394" w:type="dxa"/>
            <w:gridSpan w:val="5"/>
            <w:shd w:val="clear" w:color="auto" w:fill="DBE5F1" w:themeFill="accent1" w:themeFillTint="33"/>
            <w:vAlign w:val="center"/>
          </w:tcPr>
          <w:p w14:paraId="4F53558E" w14:textId="6E034B74" w:rsidR="006D4C17" w:rsidRPr="008B6CFD" w:rsidRDefault="006D4C17" w:rsidP="006D4C17">
            <w:pPr>
              <w:pStyle w:val="Rodap"/>
              <w:spacing w:before="0" w:line="276" w:lineRule="auto"/>
              <w:ind w:left="0" w:right="441" w:hanging="2"/>
              <w:jc w:val="center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theme="majorHAnsi"/>
                <w:b/>
                <w:sz w:val="20"/>
                <w:szCs w:val="20"/>
              </w:rPr>
              <w:t>ESPECIFICAR ATIVIDADE/AÇÃO</w:t>
            </w:r>
          </w:p>
        </w:tc>
        <w:tc>
          <w:tcPr>
            <w:tcW w:w="1559" w:type="dxa"/>
            <w:gridSpan w:val="3"/>
            <w:shd w:val="clear" w:color="auto" w:fill="DBE5F1" w:themeFill="accent1" w:themeFillTint="33"/>
            <w:vAlign w:val="center"/>
          </w:tcPr>
          <w:p w14:paraId="7AACBB15" w14:textId="0F72815A" w:rsidR="006D4C17" w:rsidRPr="008B6CFD" w:rsidRDefault="006D4C17" w:rsidP="006D4C17">
            <w:pPr>
              <w:pStyle w:val="Rodap"/>
              <w:spacing w:before="0" w:line="276" w:lineRule="auto"/>
              <w:ind w:left="0" w:hanging="2"/>
              <w:jc w:val="center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theme="majorHAnsi"/>
                <w:b/>
                <w:sz w:val="20"/>
                <w:szCs w:val="20"/>
              </w:rPr>
              <w:t>PERÍODO</w:t>
            </w:r>
          </w:p>
        </w:tc>
      </w:tr>
      <w:tr w:rsidR="008F23C1" w:rsidRPr="002139F4" w14:paraId="02102D85" w14:textId="77777777" w:rsidTr="008F23C1">
        <w:trPr>
          <w:trHeight w:val="266"/>
        </w:trPr>
        <w:tc>
          <w:tcPr>
            <w:tcW w:w="2405" w:type="dxa"/>
            <w:gridSpan w:val="3"/>
            <w:shd w:val="clear" w:color="auto" w:fill="auto"/>
          </w:tcPr>
          <w:p w14:paraId="18365A6D" w14:textId="23106F7D" w:rsidR="006D4C17" w:rsidRPr="008B6CFD" w:rsidRDefault="006D4C17" w:rsidP="006D4C17">
            <w:pPr>
              <w:pStyle w:val="Rodap"/>
              <w:spacing w:before="0" w:line="276" w:lineRule="auto"/>
              <w:ind w:left="0" w:right="32" w:hanging="2"/>
              <w:jc w:val="both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t>Prestar atendimento em horário integral para 99 crianças, na faixa etária de 3 a 6 anos, de segunda a sexta-feira, durante 12 meses.</w:t>
            </w:r>
          </w:p>
        </w:tc>
        <w:tc>
          <w:tcPr>
            <w:tcW w:w="851" w:type="dxa"/>
            <w:gridSpan w:val="2"/>
            <w:shd w:val="clear" w:color="auto" w:fill="auto"/>
          </w:tcPr>
          <w:p w14:paraId="7837C7E2" w14:textId="4891CFF9" w:rsidR="006D4C17" w:rsidRPr="008B6CFD" w:rsidRDefault="006D4C17" w:rsidP="006D4C17">
            <w:pPr>
              <w:pStyle w:val="Rodap"/>
              <w:spacing w:before="0" w:line="276" w:lineRule="auto"/>
              <w:ind w:left="0" w:right="30" w:hanging="2"/>
              <w:jc w:val="center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t>1 e 2</w:t>
            </w:r>
          </w:p>
        </w:tc>
        <w:tc>
          <w:tcPr>
            <w:tcW w:w="4394" w:type="dxa"/>
            <w:gridSpan w:val="5"/>
            <w:shd w:val="clear" w:color="auto" w:fill="auto"/>
          </w:tcPr>
          <w:p w14:paraId="0EFC2376" w14:textId="0ADFF4CE" w:rsidR="008B6CFD" w:rsidRPr="00436714" w:rsidRDefault="006D4C17" w:rsidP="00BB70AE">
            <w:pPr>
              <w:pStyle w:val="Rodap"/>
              <w:spacing w:before="0" w:line="276" w:lineRule="auto"/>
              <w:ind w:left="0" w:hanging="2"/>
              <w:jc w:val="both"/>
              <w:rPr>
                <w:rFonts w:ascii="Aptos" w:hAnsi="Aptos" w:cstheme="majorHAnsi"/>
                <w:b/>
                <w:i/>
                <w:iCs/>
                <w:sz w:val="20"/>
                <w:szCs w:val="20"/>
              </w:rPr>
            </w:pP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t>Atendimento em horário i</w:t>
            </w:r>
            <w:r w:rsidR="00BB70AE">
              <w:rPr>
                <w:rFonts w:ascii="Aptos" w:hAnsi="Aptos" w:cs="Arial"/>
                <w:color w:val="000000"/>
                <w:sz w:val="20"/>
                <w:szCs w:val="20"/>
              </w:rPr>
              <w:t>ntegral oferecido para 99</w:t>
            </w: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t xml:space="preserve"> crianças de </w:t>
            </w:r>
            <w:r w:rsidR="002139F4" w:rsidRPr="008B6CFD">
              <w:rPr>
                <w:rFonts w:ascii="Aptos" w:hAnsi="Aptos" w:cs="Arial"/>
                <w:color w:val="000000"/>
                <w:sz w:val="20"/>
                <w:szCs w:val="20"/>
              </w:rPr>
              <w:t>3</w:t>
            </w: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t xml:space="preserve"> a 6 anos</w:t>
            </w:r>
            <w:r w:rsidR="00BB70AE">
              <w:rPr>
                <w:rFonts w:ascii="Aptos" w:hAnsi="Aptos" w:cs="Arial"/>
                <w:color w:val="000000"/>
                <w:sz w:val="20"/>
                <w:szCs w:val="20"/>
              </w:rPr>
              <w:t xml:space="preserve"> - </w:t>
            </w:r>
            <w:r w:rsidR="008B6CFD" w:rsidRPr="00436714">
              <w:rPr>
                <w:rFonts w:ascii="Aptos" w:hAnsi="Aptos" w:cs="Arial"/>
                <w:i/>
                <w:iCs/>
                <w:color w:val="000000"/>
                <w:sz w:val="20"/>
                <w:szCs w:val="20"/>
              </w:rPr>
              <w:t xml:space="preserve">21 crianças de 3 anos, 26 de 4 anos e 52 de 5 </w:t>
            </w:r>
            <w:r w:rsidR="00436714" w:rsidRPr="00436714">
              <w:rPr>
                <w:rFonts w:ascii="Aptos" w:hAnsi="Aptos" w:cs="Arial"/>
                <w:i/>
                <w:iCs/>
                <w:color w:val="000000"/>
                <w:sz w:val="20"/>
                <w:szCs w:val="20"/>
              </w:rPr>
              <w:t>e 6 anos.</w:t>
            </w:r>
          </w:p>
        </w:tc>
        <w:tc>
          <w:tcPr>
            <w:tcW w:w="1559" w:type="dxa"/>
            <w:gridSpan w:val="3"/>
            <w:shd w:val="clear" w:color="auto" w:fill="auto"/>
          </w:tcPr>
          <w:p w14:paraId="79E9312B" w14:textId="3B4A479E" w:rsidR="006D4C17" w:rsidRPr="00A46191" w:rsidRDefault="006D4C17" w:rsidP="00313F78">
            <w:pPr>
              <w:pStyle w:val="Rodap"/>
              <w:spacing w:before="0" w:line="276" w:lineRule="auto"/>
              <w:ind w:left="0" w:hanging="2"/>
              <w:jc w:val="center"/>
              <w:rPr>
                <w:rFonts w:ascii="Aptos" w:hAnsi="Aptos" w:cstheme="majorHAnsi"/>
                <w:b/>
                <w:sz w:val="18"/>
                <w:szCs w:val="18"/>
              </w:rPr>
            </w:pPr>
            <w:r w:rsidRPr="00A46191">
              <w:rPr>
                <w:rFonts w:ascii="Aptos" w:eastAsia="Times New Roman" w:hAnsi="Aptos" w:cstheme="majorHAnsi"/>
                <w:sz w:val="18"/>
                <w:szCs w:val="18"/>
              </w:rPr>
              <w:t>11/24 a 10/25</w:t>
            </w:r>
          </w:p>
        </w:tc>
      </w:tr>
      <w:tr w:rsidR="008F23C1" w:rsidRPr="002139F4" w14:paraId="66D0D7C8" w14:textId="77777777" w:rsidTr="008F23C1">
        <w:trPr>
          <w:trHeight w:val="266"/>
        </w:trPr>
        <w:tc>
          <w:tcPr>
            <w:tcW w:w="2405" w:type="dxa"/>
            <w:gridSpan w:val="3"/>
            <w:shd w:val="clear" w:color="auto" w:fill="auto"/>
          </w:tcPr>
          <w:p w14:paraId="651DAF63" w14:textId="7EA34326" w:rsidR="006D4C17" w:rsidRPr="008B6CFD" w:rsidRDefault="006D4C17" w:rsidP="006D4C17">
            <w:pPr>
              <w:pStyle w:val="Rodap"/>
              <w:spacing w:before="0" w:line="276" w:lineRule="auto"/>
              <w:ind w:left="0" w:right="32" w:hanging="2"/>
              <w:jc w:val="both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="Arial"/>
                <w:color w:val="000000"/>
                <w:sz w:val="20"/>
                <w:szCs w:val="20"/>
                <w:shd w:val="clear" w:color="auto" w:fill="FFFFFF"/>
              </w:rPr>
              <w:t xml:space="preserve">Promover atividades de musicalização semanal com 99 crianças, na faixa etária de 3 a 6 anos, com duração de 2h, distribuídas com as 04 </w:t>
            </w:r>
            <w:r w:rsidRPr="008B6CFD">
              <w:rPr>
                <w:rFonts w:ascii="Aptos" w:hAnsi="Aptos" w:cs="Arial"/>
                <w:color w:val="000000"/>
                <w:sz w:val="20"/>
                <w:szCs w:val="20"/>
                <w:shd w:val="clear" w:color="auto" w:fill="FFFFFF"/>
              </w:rPr>
              <w:lastRenderedPageBreak/>
              <w:t>turmas, durante 12meses.</w:t>
            </w:r>
          </w:p>
        </w:tc>
        <w:tc>
          <w:tcPr>
            <w:tcW w:w="851" w:type="dxa"/>
            <w:gridSpan w:val="2"/>
            <w:shd w:val="clear" w:color="auto" w:fill="auto"/>
          </w:tcPr>
          <w:p w14:paraId="3EDE6592" w14:textId="58541764" w:rsidR="006D4C17" w:rsidRPr="008B6CFD" w:rsidRDefault="006D4C17" w:rsidP="006D4C17">
            <w:pPr>
              <w:pStyle w:val="Rodap"/>
              <w:spacing w:before="0" w:line="276" w:lineRule="auto"/>
              <w:ind w:left="0" w:right="30" w:hanging="2"/>
              <w:jc w:val="center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lastRenderedPageBreak/>
              <w:t>1 e 2</w:t>
            </w:r>
          </w:p>
        </w:tc>
        <w:tc>
          <w:tcPr>
            <w:tcW w:w="4394" w:type="dxa"/>
            <w:gridSpan w:val="5"/>
            <w:shd w:val="clear" w:color="auto" w:fill="auto"/>
          </w:tcPr>
          <w:p w14:paraId="74EB6E7F" w14:textId="3E7C7415" w:rsidR="00436714" w:rsidRPr="00436714" w:rsidRDefault="0094458C" w:rsidP="0094458C">
            <w:pPr>
              <w:pStyle w:val="Rodap"/>
              <w:spacing w:before="0" w:line="276" w:lineRule="auto"/>
              <w:ind w:left="0" w:hanging="2"/>
              <w:jc w:val="both"/>
              <w:rPr>
                <w:rFonts w:ascii="Aptos" w:hAnsi="Aptos" w:cstheme="majorHAnsi"/>
                <w:b/>
                <w:sz w:val="20"/>
                <w:szCs w:val="20"/>
              </w:rPr>
            </w:pPr>
            <w:r w:rsidRPr="0094458C">
              <w:rPr>
                <w:rFonts w:ascii="Aptos" w:hAnsi="Aptos" w:cs="Arial"/>
                <w:color w:val="000000"/>
                <w:sz w:val="20"/>
                <w:szCs w:val="20"/>
              </w:rPr>
              <w:t>A atividade de musicalização foi realizada semanalmente</w:t>
            </w:r>
            <w:r w:rsidR="00477E32">
              <w:rPr>
                <w:rFonts w:ascii="Aptos" w:hAnsi="Aptos" w:cs="Arial"/>
                <w:color w:val="000000"/>
                <w:sz w:val="20"/>
                <w:szCs w:val="20"/>
              </w:rPr>
              <w:t xml:space="preserve"> (08 aulas)</w:t>
            </w:r>
            <w:r w:rsidRPr="0094458C">
              <w:rPr>
                <w:rFonts w:ascii="Aptos" w:hAnsi="Aptos" w:cs="Arial"/>
                <w:color w:val="000000"/>
                <w:sz w:val="20"/>
                <w:szCs w:val="20"/>
              </w:rPr>
              <w:t xml:space="preserve">, sempre às quartas-feiras, conforme o planejamento previsto. As oficinas contribuíram para o desenvolvimento da percepção auditiva, do ritmo, da coordenação motora e da expressão corporal das crianças </w:t>
            </w:r>
            <w:r w:rsidRPr="0094458C">
              <w:rPr>
                <w:rFonts w:ascii="Aptos" w:hAnsi="Aptos" w:cs="Arial"/>
                <w:color w:val="000000"/>
                <w:sz w:val="20"/>
                <w:szCs w:val="20"/>
              </w:rPr>
              <w:lastRenderedPageBreak/>
              <w:t>participantes. Além desses aspectos, observou-se o fortalecimento do interesse pela música e a promoção de momentos de socialização e bem-estar. A ação cumpriu seu objetivo de enriquecer o repertório cultural e sensorial das crianças, alinhando-se às metas estabelecidas no plano de trabalho.</w:t>
            </w:r>
          </w:p>
        </w:tc>
        <w:tc>
          <w:tcPr>
            <w:tcW w:w="1559" w:type="dxa"/>
            <w:gridSpan w:val="3"/>
            <w:shd w:val="clear" w:color="auto" w:fill="auto"/>
          </w:tcPr>
          <w:p w14:paraId="06FB03E3" w14:textId="0D3CD01F" w:rsidR="006D4C17" w:rsidRPr="00A46191" w:rsidRDefault="006D4C17" w:rsidP="00313F78">
            <w:pPr>
              <w:pStyle w:val="Rodap"/>
              <w:spacing w:before="0" w:line="276" w:lineRule="auto"/>
              <w:ind w:left="0" w:hanging="2"/>
              <w:jc w:val="center"/>
              <w:rPr>
                <w:rFonts w:ascii="Aptos" w:hAnsi="Aptos" w:cstheme="majorHAnsi"/>
                <w:b/>
                <w:sz w:val="18"/>
                <w:szCs w:val="18"/>
              </w:rPr>
            </w:pPr>
            <w:r w:rsidRPr="00A46191">
              <w:rPr>
                <w:rFonts w:ascii="Aptos" w:eastAsia="Times New Roman" w:hAnsi="Aptos" w:cstheme="majorHAnsi"/>
                <w:sz w:val="18"/>
                <w:szCs w:val="18"/>
              </w:rPr>
              <w:lastRenderedPageBreak/>
              <w:t>11/24 a 10/25</w:t>
            </w:r>
          </w:p>
        </w:tc>
      </w:tr>
      <w:tr w:rsidR="008F23C1" w:rsidRPr="002139F4" w14:paraId="4A6EB8BE" w14:textId="77777777" w:rsidTr="008F23C1">
        <w:trPr>
          <w:trHeight w:val="266"/>
        </w:trPr>
        <w:tc>
          <w:tcPr>
            <w:tcW w:w="2405" w:type="dxa"/>
            <w:gridSpan w:val="3"/>
            <w:shd w:val="clear" w:color="auto" w:fill="auto"/>
          </w:tcPr>
          <w:p w14:paraId="347EE768" w14:textId="23038977" w:rsidR="006D4C17" w:rsidRPr="008B6CFD" w:rsidRDefault="006D4C17" w:rsidP="006D4C17">
            <w:pPr>
              <w:pStyle w:val="Rodap"/>
              <w:spacing w:before="0" w:line="276" w:lineRule="auto"/>
              <w:ind w:left="0" w:right="32" w:hanging="2"/>
              <w:jc w:val="both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t>3. Promover 96 rodas de contação de histórias com crianças de 3 a 6 anos.</w:t>
            </w:r>
          </w:p>
        </w:tc>
        <w:tc>
          <w:tcPr>
            <w:tcW w:w="851" w:type="dxa"/>
            <w:gridSpan w:val="2"/>
            <w:shd w:val="clear" w:color="auto" w:fill="auto"/>
          </w:tcPr>
          <w:p w14:paraId="03804EC9" w14:textId="59BD4E61" w:rsidR="006D4C17" w:rsidRPr="008B6CFD" w:rsidRDefault="006D4C17" w:rsidP="006D4C17">
            <w:pPr>
              <w:pStyle w:val="Rodap"/>
              <w:spacing w:before="0" w:line="276" w:lineRule="auto"/>
              <w:ind w:left="0" w:hanging="2"/>
              <w:jc w:val="center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t>1 e 2</w:t>
            </w:r>
          </w:p>
        </w:tc>
        <w:tc>
          <w:tcPr>
            <w:tcW w:w="4394" w:type="dxa"/>
            <w:gridSpan w:val="5"/>
            <w:shd w:val="clear" w:color="auto" w:fill="auto"/>
          </w:tcPr>
          <w:p w14:paraId="6C5B2BDD" w14:textId="5D2593A4" w:rsidR="00436714" w:rsidRPr="0094458C" w:rsidRDefault="0094458C" w:rsidP="0094458C">
            <w:pPr>
              <w:pStyle w:val="Rodap"/>
              <w:spacing w:before="0" w:line="276" w:lineRule="auto"/>
              <w:ind w:leftChars="0" w:left="0" w:right="36" w:firstLineChars="0" w:firstLine="0"/>
              <w:jc w:val="both"/>
              <w:rPr>
                <w:rFonts w:ascii="Aptos" w:hAnsi="Aptos" w:cstheme="majorHAnsi"/>
                <w:b/>
                <w:sz w:val="20"/>
                <w:szCs w:val="20"/>
              </w:rPr>
            </w:pPr>
            <w:r w:rsidRPr="0094458C">
              <w:rPr>
                <w:rFonts w:ascii="Aptos" w:hAnsi="Aptos" w:cstheme="minorHAnsi"/>
                <w:color w:val="000000" w:themeColor="text1"/>
                <w:sz w:val="20"/>
                <w:szCs w:val="20"/>
              </w:rPr>
              <w:t>Ao longo do período, foram realizadas 32 rodas de contação de histórias, contemplando também parlendas e canções do cancioneiro popular. As atividades tiveram como principal objetivo ampliar o repertório oral das crianças, promovendo o desenvolvimento da escuta atenta, da linguagem oral e do vocabulário. Além de estimular o prazer pela leitura desde a primeira infância, as rodas criaram um ambiente lúdico e afetivo que favoreceu a imaginação, a curiosidade e a interação entre os participantes. A ação cumpriu sua finalidade de fortalecer as competências comunicativas das crianças e incentivar práticas leitoras desde cedo, conforme previsto no plano de trabalho.</w:t>
            </w:r>
          </w:p>
        </w:tc>
        <w:tc>
          <w:tcPr>
            <w:tcW w:w="1559" w:type="dxa"/>
            <w:gridSpan w:val="3"/>
            <w:shd w:val="clear" w:color="auto" w:fill="auto"/>
          </w:tcPr>
          <w:p w14:paraId="00AEBBFE" w14:textId="37DFEA87" w:rsidR="006D4C17" w:rsidRPr="00A46191" w:rsidRDefault="006D4C17" w:rsidP="007628D0">
            <w:pPr>
              <w:pStyle w:val="Rodap"/>
              <w:spacing w:before="0" w:line="276" w:lineRule="auto"/>
              <w:ind w:left="0" w:right="-104" w:hanging="2"/>
              <w:rPr>
                <w:rFonts w:ascii="Aptos" w:hAnsi="Aptos" w:cstheme="majorHAnsi"/>
                <w:b/>
                <w:sz w:val="18"/>
                <w:szCs w:val="18"/>
              </w:rPr>
            </w:pPr>
            <w:r w:rsidRPr="00A46191">
              <w:rPr>
                <w:rFonts w:ascii="Aptos" w:eastAsia="Times New Roman" w:hAnsi="Aptos" w:cstheme="majorHAnsi"/>
                <w:sz w:val="18"/>
                <w:szCs w:val="18"/>
              </w:rPr>
              <w:t>11/24 a 10/25</w:t>
            </w:r>
          </w:p>
        </w:tc>
      </w:tr>
      <w:tr w:rsidR="008F23C1" w:rsidRPr="002139F4" w14:paraId="5273FFB2" w14:textId="77777777" w:rsidTr="008F23C1">
        <w:trPr>
          <w:trHeight w:val="266"/>
        </w:trPr>
        <w:tc>
          <w:tcPr>
            <w:tcW w:w="2405" w:type="dxa"/>
            <w:gridSpan w:val="3"/>
            <w:shd w:val="clear" w:color="auto" w:fill="auto"/>
          </w:tcPr>
          <w:p w14:paraId="7E561264" w14:textId="2172F9F6" w:rsidR="006D4C17" w:rsidRPr="008B6CFD" w:rsidRDefault="006D4C17" w:rsidP="006D4C17">
            <w:pPr>
              <w:pStyle w:val="Rodap"/>
              <w:spacing w:before="0" w:line="276" w:lineRule="auto"/>
              <w:ind w:left="0" w:right="32" w:hanging="2"/>
              <w:jc w:val="both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t>4. Realizar atendimento odontológico preventivo para 99 crianças de 3 a 6 anos, durante 12 meses.</w:t>
            </w:r>
          </w:p>
        </w:tc>
        <w:tc>
          <w:tcPr>
            <w:tcW w:w="851" w:type="dxa"/>
            <w:gridSpan w:val="2"/>
            <w:shd w:val="clear" w:color="auto" w:fill="auto"/>
          </w:tcPr>
          <w:p w14:paraId="470C8FF9" w14:textId="52EC24DD" w:rsidR="006D4C17" w:rsidRPr="008B6CFD" w:rsidRDefault="006D4C17" w:rsidP="006D4C17">
            <w:pPr>
              <w:pStyle w:val="Rodap"/>
              <w:spacing w:before="0" w:line="276" w:lineRule="auto"/>
              <w:ind w:left="0" w:hanging="2"/>
              <w:jc w:val="center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t>1 e 2</w:t>
            </w:r>
          </w:p>
        </w:tc>
        <w:tc>
          <w:tcPr>
            <w:tcW w:w="4394" w:type="dxa"/>
            <w:gridSpan w:val="5"/>
            <w:shd w:val="clear" w:color="auto" w:fill="auto"/>
          </w:tcPr>
          <w:p w14:paraId="47FC10DC" w14:textId="09353B33" w:rsidR="0041633E" w:rsidRPr="00441CD3" w:rsidRDefault="00441CD3" w:rsidP="001C419E">
            <w:pPr>
              <w:pStyle w:val="Rodap"/>
              <w:spacing w:before="0" w:line="276" w:lineRule="auto"/>
              <w:ind w:left="0" w:right="36" w:hanging="2"/>
              <w:jc w:val="both"/>
              <w:rPr>
                <w:rFonts w:ascii="Aptos" w:hAnsi="Aptos" w:cstheme="majorHAnsi"/>
                <w:b/>
                <w:sz w:val="20"/>
                <w:szCs w:val="20"/>
              </w:rPr>
            </w:pPr>
            <w:r w:rsidRPr="00441CD3">
              <w:rPr>
                <w:rFonts w:ascii="Aptos" w:hAnsi="Aptos" w:cs="Arial"/>
                <w:color w:val="000000"/>
                <w:sz w:val="20"/>
                <w:szCs w:val="20"/>
              </w:rPr>
              <w:t xml:space="preserve">No período avaliado, foram realizados </w:t>
            </w:r>
            <w:r w:rsidR="0053055D">
              <w:rPr>
                <w:rFonts w:ascii="Aptos" w:hAnsi="Aptos" w:cs="Arial"/>
                <w:color w:val="000000"/>
                <w:sz w:val="20"/>
                <w:szCs w:val="20"/>
              </w:rPr>
              <w:t>9</w:t>
            </w:r>
            <w:r w:rsidR="00E85993">
              <w:rPr>
                <w:rFonts w:ascii="Aptos" w:hAnsi="Aptos" w:cs="Arial"/>
                <w:color w:val="000000"/>
                <w:sz w:val="20"/>
                <w:szCs w:val="20"/>
              </w:rPr>
              <w:t xml:space="preserve">2 </w:t>
            </w:r>
            <w:r w:rsidRPr="00441CD3">
              <w:rPr>
                <w:rFonts w:ascii="Aptos" w:hAnsi="Aptos" w:cs="Arial"/>
                <w:color w:val="000000"/>
                <w:sz w:val="20"/>
                <w:szCs w:val="20"/>
              </w:rPr>
              <w:t>atendimentos odontológicos no consultório instalado nas dependências da instituição, conduzidos por profissional especializada. As ações tiveram como foco principal a promoção da saúde bucal</w:t>
            </w:r>
            <w:r w:rsidR="001C419E">
              <w:rPr>
                <w:rFonts w:ascii="Aptos" w:hAnsi="Aptos" w:cs="Arial"/>
                <w:color w:val="000000"/>
                <w:sz w:val="20"/>
                <w:szCs w:val="20"/>
              </w:rPr>
              <w:t xml:space="preserve">. </w:t>
            </w:r>
            <w:r w:rsidRPr="00441CD3">
              <w:rPr>
                <w:rFonts w:ascii="Aptos" w:hAnsi="Aptos" w:cs="Arial"/>
                <w:color w:val="000000"/>
                <w:sz w:val="20"/>
                <w:szCs w:val="20"/>
              </w:rPr>
              <w:t xml:space="preserve">Além das ações de prevenção, foram realizados procedimentos clínicos como restaurações e extrações dentárias, com destaque para o acompanhamento no processo natural de troca da dentição das crianças. Os atendimentos contribuíram diretamente para a melhoria das condições de saúde bucal dos beneficiários, promovendo bem-estar, prevenindo agravos futuros e assegurando o acesso a cuidados básicos de saúde, conforme previsto no plano de trabalho. </w:t>
            </w:r>
          </w:p>
        </w:tc>
        <w:tc>
          <w:tcPr>
            <w:tcW w:w="1559" w:type="dxa"/>
            <w:gridSpan w:val="3"/>
            <w:shd w:val="clear" w:color="auto" w:fill="auto"/>
          </w:tcPr>
          <w:p w14:paraId="2C1F93C0" w14:textId="40ABB2A9" w:rsidR="006D4C17" w:rsidRPr="00A46191" w:rsidRDefault="006D4C17" w:rsidP="007628D0">
            <w:pPr>
              <w:pStyle w:val="Rodap"/>
              <w:spacing w:before="0" w:line="276" w:lineRule="auto"/>
              <w:ind w:left="0" w:right="-104" w:hanging="2"/>
              <w:jc w:val="center"/>
              <w:rPr>
                <w:rFonts w:ascii="Aptos" w:hAnsi="Aptos" w:cstheme="majorHAnsi"/>
                <w:b/>
                <w:sz w:val="18"/>
                <w:szCs w:val="18"/>
              </w:rPr>
            </w:pPr>
            <w:r w:rsidRPr="00A46191">
              <w:rPr>
                <w:rFonts w:ascii="Aptos" w:eastAsia="Times New Roman" w:hAnsi="Aptos" w:cstheme="majorHAnsi"/>
                <w:sz w:val="18"/>
                <w:szCs w:val="18"/>
              </w:rPr>
              <w:t>11/24 a 10/25</w:t>
            </w:r>
          </w:p>
        </w:tc>
      </w:tr>
      <w:tr w:rsidR="008F23C1" w:rsidRPr="002139F4" w14:paraId="06C2D770" w14:textId="77777777" w:rsidTr="008F23C1">
        <w:trPr>
          <w:trHeight w:val="266"/>
        </w:trPr>
        <w:tc>
          <w:tcPr>
            <w:tcW w:w="2405" w:type="dxa"/>
            <w:gridSpan w:val="3"/>
            <w:vMerge w:val="restart"/>
            <w:shd w:val="clear" w:color="auto" w:fill="auto"/>
          </w:tcPr>
          <w:p w14:paraId="6BB9DF6E" w14:textId="1FCBCCC4" w:rsidR="006D4C17" w:rsidRPr="008B6CFD" w:rsidRDefault="006D4C17" w:rsidP="006D4C17">
            <w:pPr>
              <w:pStyle w:val="Rodap"/>
              <w:spacing w:before="0" w:line="276" w:lineRule="auto"/>
              <w:ind w:left="0" w:right="32" w:hanging="2"/>
              <w:jc w:val="both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t>5. Realizar 10 encontros de fortalecimento de vínculos entre 52 crianças de 4 e 5 anos e os idosos do Lar Batista para Anciãos, na Várzea.</w:t>
            </w:r>
          </w:p>
        </w:tc>
        <w:tc>
          <w:tcPr>
            <w:tcW w:w="851" w:type="dxa"/>
            <w:gridSpan w:val="2"/>
            <w:shd w:val="clear" w:color="auto" w:fill="auto"/>
          </w:tcPr>
          <w:p w14:paraId="54BD5DE5" w14:textId="687B46CE" w:rsidR="006D4C17" w:rsidRPr="008B6CFD" w:rsidRDefault="006D4C17" w:rsidP="006D4C17">
            <w:pPr>
              <w:pStyle w:val="Rodap"/>
              <w:spacing w:before="0" w:line="276" w:lineRule="auto"/>
              <w:ind w:left="0" w:hanging="2"/>
              <w:jc w:val="center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4394" w:type="dxa"/>
            <w:gridSpan w:val="5"/>
            <w:shd w:val="clear" w:color="auto" w:fill="auto"/>
          </w:tcPr>
          <w:p w14:paraId="7FC7F96C" w14:textId="6295F757" w:rsidR="0041633E" w:rsidRPr="008B6CFD" w:rsidRDefault="006D4C17" w:rsidP="001C419E">
            <w:pPr>
              <w:pStyle w:val="Rodap"/>
              <w:spacing w:before="0" w:line="276" w:lineRule="auto"/>
              <w:ind w:left="0" w:right="36" w:hanging="2"/>
              <w:jc w:val="both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t>Definição de agenda dos encontros com o Abrigo</w:t>
            </w:r>
            <w:r w:rsidR="001C419E">
              <w:rPr>
                <w:rFonts w:ascii="Aptos" w:hAnsi="Aptos" w:cs="Arial"/>
                <w:color w:val="000000"/>
                <w:sz w:val="20"/>
                <w:szCs w:val="20"/>
              </w:rPr>
              <w:t xml:space="preserve"> - </w:t>
            </w:r>
            <w:r w:rsidR="0041633E" w:rsidRPr="0041633E">
              <w:rPr>
                <w:rFonts w:ascii="Aptos" w:hAnsi="Aptos" w:cs="Arial"/>
                <w:i/>
                <w:iCs/>
                <w:color w:val="000000"/>
                <w:sz w:val="20"/>
                <w:szCs w:val="20"/>
              </w:rPr>
              <w:t xml:space="preserve">Agenda </w:t>
            </w:r>
            <w:r w:rsidR="003E052E">
              <w:rPr>
                <w:rFonts w:ascii="Aptos" w:hAnsi="Aptos" w:cs="Arial"/>
                <w:i/>
                <w:iCs/>
                <w:color w:val="000000"/>
                <w:sz w:val="20"/>
                <w:szCs w:val="20"/>
              </w:rPr>
              <w:t xml:space="preserve">mensal </w:t>
            </w:r>
            <w:r w:rsidR="0041633E" w:rsidRPr="0041633E">
              <w:rPr>
                <w:rFonts w:ascii="Aptos" w:hAnsi="Aptos" w:cs="Arial"/>
                <w:i/>
                <w:iCs/>
                <w:color w:val="000000"/>
                <w:sz w:val="20"/>
                <w:szCs w:val="20"/>
              </w:rPr>
              <w:t xml:space="preserve">definida com a gestora do Lar Batista para Anciãos. </w:t>
            </w:r>
          </w:p>
        </w:tc>
        <w:tc>
          <w:tcPr>
            <w:tcW w:w="1559" w:type="dxa"/>
            <w:gridSpan w:val="3"/>
            <w:shd w:val="clear" w:color="auto" w:fill="auto"/>
          </w:tcPr>
          <w:p w14:paraId="35B89F45" w14:textId="6BECF853" w:rsidR="006D4C17" w:rsidRPr="00A46191" w:rsidRDefault="006D4C17" w:rsidP="007628D0">
            <w:pPr>
              <w:pStyle w:val="Rodap"/>
              <w:spacing w:before="0" w:line="276" w:lineRule="auto"/>
              <w:ind w:left="0" w:right="-104" w:hanging="2"/>
              <w:jc w:val="center"/>
              <w:rPr>
                <w:rFonts w:ascii="Aptos" w:hAnsi="Aptos" w:cstheme="majorHAnsi"/>
                <w:b/>
                <w:sz w:val="18"/>
                <w:szCs w:val="18"/>
              </w:rPr>
            </w:pPr>
            <w:r w:rsidRPr="00A46191">
              <w:rPr>
                <w:rFonts w:ascii="Aptos" w:eastAsia="Times New Roman" w:hAnsi="Aptos" w:cstheme="majorHAnsi"/>
                <w:sz w:val="18"/>
                <w:szCs w:val="18"/>
              </w:rPr>
              <w:t>11/24 a 10/25</w:t>
            </w:r>
          </w:p>
        </w:tc>
      </w:tr>
      <w:tr w:rsidR="008F23C1" w:rsidRPr="002139F4" w14:paraId="05170D75" w14:textId="77777777" w:rsidTr="008F23C1">
        <w:trPr>
          <w:trHeight w:val="266"/>
        </w:trPr>
        <w:tc>
          <w:tcPr>
            <w:tcW w:w="2405" w:type="dxa"/>
            <w:gridSpan w:val="3"/>
            <w:vMerge/>
            <w:shd w:val="clear" w:color="auto" w:fill="auto"/>
          </w:tcPr>
          <w:p w14:paraId="0586A6B0" w14:textId="77777777" w:rsidR="006D4C17" w:rsidRPr="002139F4" w:rsidRDefault="006D4C17" w:rsidP="006D4C17">
            <w:pPr>
              <w:pStyle w:val="Rodap"/>
              <w:spacing w:before="0" w:line="276" w:lineRule="auto"/>
              <w:ind w:left="0" w:right="32" w:hanging="2"/>
              <w:jc w:val="both"/>
              <w:rPr>
                <w:rFonts w:ascii="Aptos" w:hAnsi="Aptos" w:cstheme="majorHAnsi"/>
                <w:b/>
              </w:rPr>
            </w:pPr>
          </w:p>
        </w:tc>
        <w:tc>
          <w:tcPr>
            <w:tcW w:w="851" w:type="dxa"/>
            <w:gridSpan w:val="2"/>
            <w:shd w:val="clear" w:color="auto" w:fill="auto"/>
          </w:tcPr>
          <w:p w14:paraId="19B5713A" w14:textId="6473F64A" w:rsidR="006D4C17" w:rsidRPr="008B6CFD" w:rsidRDefault="006D4C17" w:rsidP="006D4C17">
            <w:pPr>
              <w:pStyle w:val="Rodap"/>
              <w:spacing w:before="0" w:line="276" w:lineRule="auto"/>
              <w:ind w:left="0" w:hanging="2"/>
              <w:jc w:val="center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t>1 a 2</w:t>
            </w:r>
          </w:p>
        </w:tc>
        <w:tc>
          <w:tcPr>
            <w:tcW w:w="4394" w:type="dxa"/>
            <w:gridSpan w:val="5"/>
            <w:shd w:val="clear" w:color="auto" w:fill="auto"/>
          </w:tcPr>
          <w:p w14:paraId="60C575E4" w14:textId="5FF081C5" w:rsidR="0041633E" w:rsidRPr="008B6CFD" w:rsidRDefault="001C419E" w:rsidP="001C419E">
            <w:pPr>
              <w:pStyle w:val="Rodap"/>
              <w:spacing w:before="0" w:line="276" w:lineRule="auto"/>
              <w:ind w:left="0" w:right="36" w:hanging="2"/>
              <w:jc w:val="both"/>
              <w:rPr>
                <w:rFonts w:ascii="Aptos" w:hAnsi="Aptos" w:cstheme="majorHAnsi"/>
                <w:b/>
                <w:sz w:val="20"/>
                <w:szCs w:val="20"/>
              </w:rPr>
            </w:pPr>
            <w:r w:rsidRPr="001C419E">
              <w:rPr>
                <w:rFonts w:ascii="Aptos" w:hAnsi="Aptos" w:cs="Arial"/>
                <w:color w:val="000000"/>
                <w:sz w:val="20"/>
                <w:szCs w:val="20"/>
              </w:rPr>
              <w:t xml:space="preserve">Como parte das ações de fortalecimento de vínculos e valorização das relações intergeracionais, 52 crianças, com idades entre </w:t>
            </w:r>
            <w:r w:rsidRPr="001C419E">
              <w:rPr>
                <w:rFonts w:ascii="Aptos" w:hAnsi="Aptos" w:cs="Arial"/>
                <w:color w:val="000000"/>
                <w:sz w:val="20"/>
                <w:szCs w:val="20"/>
              </w:rPr>
              <w:lastRenderedPageBreak/>
              <w:t>5 e 6 anos, participaram da preparação de uma apresentação cultural dedicada às pessoas idosas. As atividades foram desenvolvidas ao longo da semana anterior à visita, com grande envolvimento, entusiasmo e sensibilidade por parte das crianças.</w:t>
            </w:r>
            <w:r>
              <w:rPr>
                <w:rFonts w:ascii="Aptos" w:hAnsi="Aptos" w:cs="Arial"/>
                <w:color w:val="000000"/>
                <w:sz w:val="20"/>
                <w:szCs w:val="20"/>
              </w:rPr>
              <w:t xml:space="preserve"> </w:t>
            </w:r>
            <w:r w:rsidRPr="001C419E">
              <w:rPr>
                <w:rFonts w:ascii="Aptos" w:hAnsi="Aptos" w:cs="Arial"/>
                <w:color w:val="000000"/>
                <w:sz w:val="20"/>
                <w:szCs w:val="20"/>
              </w:rPr>
              <w:t xml:space="preserve">Foram ensaiadas músicas, criados desenhos e organizadas pequenas encenações, todas pensadas para proporcionar um encontro afetuoso, alegre e respeitoso. </w:t>
            </w:r>
          </w:p>
        </w:tc>
        <w:tc>
          <w:tcPr>
            <w:tcW w:w="1559" w:type="dxa"/>
            <w:gridSpan w:val="3"/>
            <w:shd w:val="clear" w:color="auto" w:fill="auto"/>
          </w:tcPr>
          <w:p w14:paraId="12489209" w14:textId="7B35B39B" w:rsidR="006D4C17" w:rsidRPr="00A46191" w:rsidRDefault="006D4C17" w:rsidP="007628D0">
            <w:pPr>
              <w:pStyle w:val="Rodap"/>
              <w:spacing w:before="0" w:line="276" w:lineRule="auto"/>
              <w:ind w:left="0" w:right="-104" w:hanging="2"/>
              <w:jc w:val="center"/>
              <w:rPr>
                <w:rFonts w:ascii="Aptos" w:hAnsi="Aptos" w:cstheme="majorHAnsi"/>
                <w:b/>
                <w:sz w:val="18"/>
                <w:szCs w:val="18"/>
              </w:rPr>
            </w:pPr>
            <w:r w:rsidRPr="00A46191">
              <w:rPr>
                <w:rFonts w:ascii="Aptos" w:eastAsia="Times New Roman" w:hAnsi="Aptos" w:cstheme="majorHAnsi"/>
                <w:sz w:val="18"/>
                <w:szCs w:val="18"/>
              </w:rPr>
              <w:lastRenderedPageBreak/>
              <w:t>11/24 a 09/25</w:t>
            </w:r>
          </w:p>
        </w:tc>
      </w:tr>
      <w:tr w:rsidR="008F23C1" w:rsidRPr="002139F4" w14:paraId="4F9BDBB1" w14:textId="77777777" w:rsidTr="008F23C1">
        <w:trPr>
          <w:trHeight w:val="266"/>
        </w:trPr>
        <w:tc>
          <w:tcPr>
            <w:tcW w:w="2405" w:type="dxa"/>
            <w:gridSpan w:val="3"/>
            <w:vMerge/>
            <w:shd w:val="clear" w:color="auto" w:fill="auto"/>
          </w:tcPr>
          <w:p w14:paraId="682D484B" w14:textId="77777777" w:rsidR="006D4C17" w:rsidRPr="002139F4" w:rsidRDefault="006D4C17" w:rsidP="006D4C17">
            <w:pPr>
              <w:pStyle w:val="Rodap"/>
              <w:spacing w:before="0" w:line="276" w:lineRule="auto"/>
              <w:ind w:left="0" w:right="32" w:hanging="2"/>
              <w:jc w:val="both"/>
              <w:rPr>
                <w:rFonts w:ascii="Aptos" w:hAnsi="Aptos" w:cstheme="majorHAnsi"/>
                <w:b/>
              </w:rPr>
            </w:pPr>
          </w:p>
        </w:tc>
        <w:tc>
          <w:tcPr>
            <w:tcW w:w="851" w:type="dxa"/>
            <w:gridSpan w:val="2"/>
            <w:shd w:val="clear" w:color="auto" w:fill="auto"/>
          </w:tcPr>
          <w:p w14:paraId="2C3B40CF" w14:textId="2E47A8F9" w:rsidR="006D4C17" w:rsidRPr="008B6CFD" w:rsidRDefault="006D4C17" w:rsidP="006D4C17">
            <w:pPr>
              <w:pStyle w:val="Rodap"/>
              <w:spacing w:before="0" w:line="276" w:lineRule="auto"/>
              <w:ind w:left="0" w:hanging="2"/>
              <w:jc w:val="center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t>1 a 2</w:t>
            </w:r>
          </w:p>
        </w:tc>
        <w:tc>
          <w:tcPr>
            <w:tcW w:w="4394" w:type="dxa"/>
            <w:gridSpan w:val="5"/>
            <w:shd w:val="clear" w:color="auto" w:fill="auto"/>
          </w:tcPr>
          <w:p w14:paraId="78321DB0" w14:textId="4AE049DF" w:rsidR="0041633E" w:rsidRPr="008B6CFD" w:rsidRDefault="001C419E" w:rsidP="007628D0">
            <w:pPr>
              <w:pStyle w:val="Rodap"/>
              <w:spacing w:before="0" w:line="276" w:lineRule="auto"/>
              <w:ind w:left="0" w:right="36" w:hanging="2"/>
              <w:jc w:val="both"/>
              <w:rPr>
                <w:rFonts w:ascii="Aptos" w:hAnsi="Aptos" w:cstheme="majorHAnsi"/>
                <w:b/>
                <w:sz w:val="20"/>
                <w:szCs w:val="20"/>
              </w:rPr>
            </w:pPr>
            <w:r w:rsidRPr="001C419E">
              <w:rPr>
                <w:rFonts w:ascii="Aptos" w:hAnsi="Aptos" w:cs="Arial"/>
                <w:color w:val="000000"/>
                <w:sz w:val="20"/>
                <w:szCs w:val="20"/>
              </w:rPr>
              <w:t>Durante o período, foram realizados dois encontros intergeracionais entre as crianças atendidas pelo projeto e os idosos acolhidos em instituição parceira. As visitas foram marcadas por momentos de convivência afetiva, escuta, troca de experiências e expressões de cuidado mútuo.</w:t>
            </w:r>
            <w:r w:rsidR="007628D0">
              <w:rPr>
                <w:rFonts w:ascii="Aptos" w:hAnsi="Aptos" w:cs="Arial"/>
                <w:color w:val="000000"/>
                <w:sz w:val="20"/>
                <w:szCs w:val="20"/>
              </w:rPr>
              <w:t xml:space="preserve"> </w:t>
            </w:r>
            <w:r w:rsidRPr="001C419E">
              <w:rPr>
                <w:rFonts w:ascii="Aptos" w:hAnsi="Aptos" w:cs="Arial"/>
                <w:color w:val="000000"/>
                <w:sz w:val="20"/>
                <w:szCs w:val="20"/>
              </w:rPr>
              <w:t>A atividade gerou impactos positivos significativos em ambos os públicos. Para as crianças, representou uma oportunidade rica de aprendizado emocional, promovendo o desenvolvimento da empatia, do respeito às diferenças, do senso de cuidado e da valorização da história de vida do outro. Para os idosos, os encontros trouxeram acolhimento, estímulo à autoestima e um espaço de socialização e afeto, contribuindo para o bem-estar e o fortalecimento de vínculos afetivos.</w:t>
            </w:r>
            <w:r w:rsidR="007628D0">
              <w:rPr>
                <w:rFonts w:ascii="Aptos" w:hAnsi="Aptos" w:cs="Arial"/>
                <w:color w:val="000000"/>
                <w:sz w:val="20"/>
                <w:szCs w:val="20"/>
              </w:rPr>
              <w:t xml:space="preserve"> </w:t>
            </w:r>
            <w:r w:rsidRPr="001C419E">
              <w:rPr>
                <w:rFonts w:ascii="Aptos" w:hAnsi="Aptos" w:cs="Arial"/>
                <w:color w:val="000000"/>
                <w:sz w:val="20"/>
                <w:szCs w:val="20"/>
              </w:rPr>
              <w:t>A ação também reafirmou a importância de integrar o trabalho com valores humanos no cotidiano da educação infantil, estimulando desde cedo atitudes de solidariedade, escuta e convivência respeitosa. Em razão do envolvimento expressivo das crianças e dos retornos positivos recebidos da equipe do abrigo, a atividade será mantida na programação do projeto, consolidando-se como uma prática potente de formação socioemocional e de promoção da cultura de paz.</w:t>
            </w:r>
            <w:r>
              <w:rPr>
                <w:rFonts w:ascii="Aptos" w:hAnsi="Aptos" w:cs="Arial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  <w:gridSpan w:val="3"/>
            <w:shd w:val="clear" w:color="auto" w:fill="auto"/>
          </w:tcPr>
          <w:p w14:paraId="35A9D6A2" w14:textId="1B7EB6DA" w:rsidR="006D4C17" w:rsidRPr="00A46191" w:rsidRDefault="006D4C17" w:rsidP="007628D0">
            <w:pPr>
              <w:pStyle w:val="Rodap"/>
              <w:spacing w:before="0" w:line="276" w:lineRule="auto"/>
              <w:ind w:left="0" w:right="-104" w:hanging="2"/>
              <w:jc w:val="center"/>
              <w:rPr>
                <w:rFonts w:ascii="Aptos" w:hAnsi="Aptos" w:cstheme="majorHAnsi"/>
                <w:b/>
                <w:sz w:val="18"/>
                <w:szCs w:val="18"/>
              </w:rPr>
            </w:pPr>
            <w:r w:rsidRPr="00A46191">
              <w:rPr>
                <w:rFonts w:ascii="Aptos" w:eastAsia="Times New Roman" w:hAnsi="Aptos" w:cstheme="majorHAnsi"/>
                <w:sz w:val="18"/>
                <w:szCs w:val="18"/>
              </w:rPr>
              <w:t>11/24 a 09/25</w:t>
            </w:r>
          </w:p>
        </w:tc>
      </w:tr>
      <w:tr w:rsidR="008F23C1" w:rsidRPr="002139F4" w14:paraId="23359A83" w14:textId="77777777" w:rsidTr="008F23C1">
        <w:trPr>
          <w:trHeight w:val="266"/>
        </w:trPr>
        <w:tc>
          <w:tcPr>
            <w:tcW w:w="2405" w:type="dxa"/>
            <w:gridSpan w:val="3"/>
            <w:shd w:val="clear" w:color="auto" w:fill="auto"/>
          </w:tcPr>
          <w:p w14:paraId="0F00890C" w14:textId="326CA0B8" w:rsidR="006D4C17" w:rsidRPr="008B6CFD" w:rsidRDefault="006D4C17" w:rsidP="006D4C17">
            <w:pPr>
              <w:pStyle w:val="Rodap"/>
              <w:spacing w:before="0" w:line="276" w:lineRule="auto"/>
              <w:ind w:left="0" w:right="32" w:hanging="2"/>
              <w:jc w:val="both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t xml:space="preserve">6. Promover 08 rodas de diálogo, com a carga horária de 2h, envolvendo um total de 80 representantes familiar com foco nas práticas de </w:t>
            </w: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lastRenderedPageBreak/>
              <w:t xml:space="preserve">parentalidade positiva, alimentação saudável e prevenção à violência doméstica. </w:t>
            </w:r>
          </w:p>
        </w:tc>
        <w:tc>
          <w:tcPr>
            <w:tcW w:w="851" w:type="dxa"/>
            <w:gridSpan w:val="2"/>
            <w:shd w:val="clear" w:color="auto" w:fill="auto"/>
          </w:tcPr>
          <w:p w14:paraId="22965326" w14:textId="0C5E8E2F" w:rsidR="006D4C17" w:rsidRPr="008B6CFD" w:rsidRDefault="006D4C17" w:rsidP="006D4C17">
            <w:pPr>
              <w:pStyle w:val="Rodap"/>
              <w:spacing w:before="0" w:line="276" w:lineRule="auto"/>
              <w:ind w:left="0" w:hanging="2"/>
              <w:jc w:val="center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lastRenderedPageBreak/>
              <w:t>1 e 2</w:t>
            </w:r>
          </w:p>
        </w:tc>
        <w:tc>
          <w:tcPr>
            <w:tcW w:w="4394" w:type="dxa"/>
            <w:gridSpan w:val="5"/>
            <w:shd w:val="clear" w:color="auto" w:fill="auto"/>
          </w:tcPr>
          <w:p w14:paraId="6588C3EA" w14:textId="42686D2D" w:rsidR="0063011B" w:rsidRPr="0063011B" w:rsidRDefault="0063011B" w:rsidP="0063011B">
            <w:pPr>
              <w:pStyle w:val="Rodap"/>
              <w:spacing w:before="0" w:line="276" w:lineRule="auto"/>
              <w:ind w:left="0" w:right="36" w:hanging="2"/>
              <w:jc w:val="both"/>
              <w:rPr>
                <w:rFonts w:ascii="Aptos" w:hAnsi="Aptos" w:cs="Arial"/>
                <w:color w:val="000000"/>
                <w:sz w:val="20"/>
                <w:szCs w:val="20"/>
              </w:rPr>
            </w:pPr>
            <w:r w:rsidRPr="0063011B">
              <w:rPr>
                <w:rFonts w:ascii="Aptos" w:hAnsi="Aptos" w:cs="Arial"/>
                <w:color w:val="000000"/>
                <w:sz w:val="20"/>
                <w:szCs w:val="20"/>
              </w:rPr>
              <w:t xml:space="preserve">Durante o período, foram realizadas </w:t>
            </w:r>
            <w:r>
              <w:rPr>
                <w:rFonts w:ascii="Aptos" w:hAnsi="Aptos" w:cs="Arial"/>
                <w:color w:val="000000"/>
                <w:sz w:val="20"/>
                <w:szCs w:val="20"/>
              </w:rPr>
              <w:t>05</w:t>
            </w:r>
            <w:r w:rsidRPr="0063011B">
              <w:rPr>
                <w:rFonts w:ascii="Aptos" w:hAnsi="Aptos" w:cs="Arial"/>
                <w:color w:val="000000"/>
                <w:sz w:val="20"/>
                <w:szCs w:val="20"/>
              </w:rPr>
              <w:t xml:space="preserve"> Rodas de Diálogo com as famílias das crianças atendidas, com o objetivo de promover orientação, escuta qualificada e fortalecimento dos vínculos entre instituição e comunidade.</w:t>
            </w:r>
          </w:p>
          <w:p w14:paraId="4AD0D8A0" w14:textId="77777777" w:rsidR="0063011B" w:rsidRPr="0063011B" w:rsidRDefault="0063011B" w:rsidP="0063011B">
            <w:pPr>
              <w:pStyle w:val="Rodap"/>
              <w:spacing w:before="0" w:line="276" w:lineRule="auto"/>
              <w:ind w:left="0" w:right="36" w:hanging="2"/>
              <w:jc w:val="both"/>
              <w:rPr>
                <w:rFonts w:ascii="Aptos" w:hAnsi="Aptos" w:cs="Arial"/>
                <w:color w:val="000000"/>
                <w:sz w:val="20"/>
                <w:szCs w:val="20"/>
              </w:rPr>
            </w:pPr>
            <w:r w:rsidRPr="0063011B">
              <w:rPr>
                <w:rFonts w:ascii="Aptos" w:hAnsi="Aptos" w:cs="Arial"/>
                <w:color w:val="000000"/>
                <w:sz w:val="20"/>
                <w:szCs w:val="20"/>
              </w:rPr>
              <w:t xml:space="preserve">No dia 13/06, em parceria com o programa de pós-graduação em Odontologia da Universidade </w:t>
            </w:r>
            <w:r w:rsidRPr="0063011B">
              <w:rPr>
                <w:rFonts w:ascii="Aptos" w:hAnsi="Aptos" w:cs="Arial"/>
                <w:color w:val="000000"/>
                <w:sz w:val="20"/>
                <w:szCs w:val="20"/>
              </w:rPr>
              <w:lastRenderedPageBreak/>
              <w:t>de Pernambuco (UPE), foi realizada uma roda com a presença de 30 familiares, abordando temas fundamentais para a saúde bucal na primeira infância, com destaque para a prevenção, os cuidados com a higiene bucal e o tratamento adequado de traumatismos dentários.</w:t>
            </w:r>
          </w:p>
          <w:p w14:paraId="49134C30" w14:textId="77777777" w:rsidR="0063011B" w:rsidRPr="0063011B" w:rsidRDefault="0063011B" w:rsidP="0063011B">
            <w:pPr>
              <w:pStyle w:val="Rodap"/>
              <w:spacing w:before="0" w:line="276" w:lineRule="auto"/>
              <w:ind w:left="0" w:right="36" w:hanging="2"/>
              <w:jc w:val="both"/>
              <w:rPr>
                <w:rFonts w:ascii="Aptos" w:hAnsi="Aptos" w:cs="Arial"/>
                <w:color w:val="000000"/>
                <w:sz w:val="20"/>
                <w:szCs w:val="20"/>
              </w:rPr>
            </w:pPr>
            <w:r w:rsidRPr="0063011B">
              <w:rPr>
                <w:rFonts w:ascii="Aptos" w:hAnsi="Aptos" w:cs="Arial"/>
                <w:color w:val="000000"/>
                <w:sz w:val="20"/>
                <w:szCs w:val="20"/>
              </w:rPr>
              <w:t>Nos dias 25 e 26/06, aconteceram outras quatro rodas, envolvendo um total de 64 familiares. Esses encontros trataram de questões centrais relacionadas ao desenvolvimento integral na primeira infância e à política institucional de salvaguarda, com foco na proteção dos direitos das crianças, na prevenção de situações de risco e na corresponsabilidade das famílias no cuidado e na promoção de ambientes seguros e saudáveis.</w:t>
            </w:r>
          </w:p>
          <w:p w14:paraId="7C009EB6" w14:textId="29AAB5DA" w:rsidR="003E052E" w:rsidRPr="003E052E" w:rsidRDefault="0063011B" w:rsidP="0063011B">
            <w:pPr>
              <w:pStyle w:val="Rodap"/>
              <w:spacing w:before="0" w:line="276" w:lineRule="auto"/>
              <w:ind w:left="0" w:right="36" w:hanging="2"/>
              <w:jc w:val="both"/>
              <w:rPr>
                <w:rFonts w:ascii="Aptos" w:hAnsi="Aptos" w:cstheme="majorHAnsi"/>
                <w:b/>
                <w:i/>
                <w:iCs/>
                <w:sz w:val="20"/>
                <w:szCs w:val="20"/>
              </w:rPr>
            </w:pPr>
            <w:r w:rsidRPr="0063011B">
              <w:rPr>
                <w:rFonts w:ascii="Aptos" w:hAnsi="Aptos" w:cs="Arial"/>
                <w:color w:val="000000"/>
                <w:sz w:val="20"/>
                <w:szCs w:val="20"/>
              </w:rPr>
              <w:t>As rodas de diálogo cumpriram seu papel de promover o acesso das famílias a informações qualificadas, estimular a reflexão sobre práticas de cuidado e educação e fortalecer a parceria entre a instituição e as famílias, contribuindo para a construção de uma rede de proteção efetiva para a infância.</w:t>
            </w:r>
          </w:p>
        </w:tc>
        <w:tc>
          <w:tcPr>
            <w:tcW w:w="1559" w:type="dxa"/>
            <w:gridSpan w:val="3"/>
            <w:shd w:val="clear" w:color="auto" w:fill="auto"/>
          </w:tcPr>
          <w:p w14:paraId="3ED59804" w14:textId="6FC1672E" w:rsidR="006D4C17" w:rsidRPr="00E529D8" w:rsidRDefault="006D4C17" w:rsidP="006D4C17">
            <w:pPr>
              <w:pStyle w:val="Rodap"/>
              <w:spacing w:before="0" w:line="276" w:lineRule="auto"/>
              <w:ind w:left="0" w:right="33" w:hanging="2"/>
              <w:jc w:val="center"/>
              <w:rPr>
                <w:rFonts w:ascii="Aptos" w:hAnsi="Aptos" w:cstheme="majorHAnsi"/>
                <w:b/>
                <w:sz w:val="16"/>
                <w:szCs w:val="16"/>
              </w:rPr>
            </w:pPr>
            <w:r w:rsidRPr="00E529D8">
              <w:rPr>
                <w:rFonts w:ascii="Aptos" w:eastAsia="Times New Roman" w:hAnsi="Aptos" w:cstheme="majorHAnsi"/>
                <w:sz w:val="16"/>
                <w:szCs w:val="16"/>
              </w:rPr>
              <w:lastRenderedPageBreak/>
              <w:t>11/24 a 09/25</w:t>
            </w:r>
          </w:p>
        </w:tc>
      </w:tr>
      <w:tr w:rsidR="008F23C1" w:rsidRPr="002139F4" w14:paraId="376405F5" w14:textId="77777777" w:rsidTr="008F23C1">
        <w:trPr>
          <w:trHeight w:val="266"/>
        </w:trPr>
        <w:tc>
          <w:tcPr>
            <w:tcW w:w="2405" w:type="dxa"/>
            <w:gridSpan w:val="3"/>
            <w:shd w:val="clear" w:color="auto" w:fill="auto"/>
          </w:tcPr>
          <w:p w14:paraId="3AB3C08F" w14:textId="5C21F712" w:rsidR="006D4C17" w:rsidRPr="008B6CFD" w:rsidRDefault="006D4C17" w:rsidP="006D4C17">
            <w:pPr>
              <w:pStyle w:val="Rodap"/>
              <w:spacing w:before="0" w:line="276" w:lineRule="auto"/>
              <w:ind w:left="0" w:right="32" w:hanging="2"/>
              <w:jc w:val="both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t>7. Promover ações de integração e de fortalecimento de vínculos com 80 famílias.</w:t>
            </w:r>
          </w:p>
        </w:tc>
        <w:tc>
          <w:tcPr>
            <w:tcW w:w="851" w:type="dxa"/>
            <w:gridSpan w:val="2"/>
            <w:shd w:val="clear" w:color="auto" w:fill="auto"/>
          </w:tcPr>
          <w:p w14:paraId="1CEEFD3A" w14:textId="1E1065F4" w:rsidR="006D4C17" w:rsidRPr="008B6CFD" w:rsidRDefault="006D4C17" w:rsidP="006D4C17">
            <w:pPr>
              <w:pStyle w:val="Rodap"/>
              <w:spacing w:before="0" w:line="276" w:lineRule="auto"/>
              <w:ind w:left="0" w:right="30" w:hanging="2"/>
              <w:jc w:val="center"/>
              <w:rPr>
                <w:rFonts w:ascii="Aptos" w:hAnsi="Aptos" w:cstheme="majorHAnsi"/>
                <w:b/>
                <w:sz w:val="20"/>
                <w:szCs w:val="20"/>
              </w:rPr>
            </w:pPr>
            <w:r w:rsidRPr="008B6CFD">
              <w:rPr>
                <w:rFonts w:ascii="Aptos" w:hAnsi="Aptos" w:cs="Arial"/>
                <w:color w:val="000000"/>
                <w:sz w:val="20"/>
                <w:szCs w:val="20"/>
              </w:rPr>
              <w:t>1 e 2</w:t>
            </w:r>
          </w:p>
        </w:tc>
        <w:tc>
          <w:tcPr>
            <w:tcW w:w="4394" w:type="dxa"/>
            <w:gridSpan w:val="5"/>
            <w:shd w:val="clear" w:color="auto" w:fill="auto"/>
          </w:tcPr>
          <w:p w14:paraId="03B75C0B" w14:textId="77777777" w:rsidR="00DA4C1D" w:rsidRPr="00DA4C1D" w:rsidRDefault="00DA4C1D" w:rsidP="00DA4C1D">
            <w:pPr>
              <w:pStyle w:val="Rodap"/>
              <w:spacing w:before="0" w:line="276" w:lineRule="auto"/>
              <w:ind w:left="0" w:hanging="2"/>
              <w:jc w:val="both"/>
              <w:rPr>
                <w:rFonts w:ascii="Aptos" w:hAnsi="Aptos" w:cs="Arial"/>
                <w:color w:val="000000"/>
                <w:sz w:val="20"/>
                <w:szCs w:val="20"/>
              </w:rPr>
            </w:pPr>
            <w:r w:rsidRPr="00DA4C1D">
              <w:rPr>
                <w:rFonts w:ascii="Aptos" w:hAnsi="Aptos" w:cs="Arial"/>
                <w:color w:val="000000"/>
                <w:sz w:val="20"/>
                <w:szCs w:val="20"/>
              </w:rPr>
              <w:t>No período, foram promovidos dois eventos com foco na integração entre instituição e comunidade e no fortalecimento dos vínculos familiares, como parte das estratégias de corresponsabilização no cuidado e na educação das crianças.</w:t>
            </w:r>
          </w:p>
          <w:p w14:paraId="2C52BA4F" w14:textId="77777777" w:rsidR="00DA4C1D" w:rsidRPr="00DA4C1D" w:rsidRDefault="00DA4C1D" w:rsidP="00DA4C1D">
            <w:pPr>
              <w:pStyle w:val="Rodap"/>
              <w:spacing w:before="0" w:line="276" w:lineRule="auto"/>
              <w:ind w:left="0" w:hanging="2"/>
              <w:jc w:val="both"/>
              <w:rPr>
                <w:rFonts w:ascii="Aptos" w:hAnsi="Aptos" w:cs="Arial"/>
                <w:color w:val="000000"/>
                <w:sz w:val="20"/>
                <w:szCs w:val="20"/>
              </w:rPr>
            </w:pPr>
            <w:r w:rsidRPr="00DA4C1D">
              <w:rPr>
                <w:rFonts w:ascii="Aptos" w:hAnsi="Aptos" w:cs="Arial"/>
                <w:color w:val="000000"/>
                <w:sz w:val="20"/>
                <w:szCs w:val="20"/>
              </w:rPr>
              <w:t>O primeiro evento, realizado em comemoração ao Dia das Mães, reuniu cerca de 120 participantes, entre mães, responsáveis e familiares, proporcionando um momento de acolhimento, afeto e reconhecimento da importância da figura materna no desenvolvimento infantil. A programação incluiu apresentações das crianças, atividades lúdicas e momentos de confraternização.</w:t>
            </w:r>
          </w:p>
          <w:p w14:paraId="7CC237E5" w14:textId="434A7025" w:rsidR="00DA4C1D" w:rsidRPr="00DA4C1D" w:rsidRDefault="00DA4C1D" w:rsidP="00DA4C1D">
            <w:pPr>
              <w:pStyle w:val="Rodap"/>
              <w:spacing w:before="0" w:line="276" w:lineRule="auto"/>
              <w:ind w:left="0" w:hanging="2"/>
              <w:jc w:val="both"/>
              <w:rPr>
                <w:rFonts w:ascii="Aptos" w:hAnsi="Aptos" w:cs="Arial"/>
                <w:color w:val="000000"/>
                <w:sz w:val="20"/>
                <w:szCs w:val="20"/>
              </w:rPr>
            </w:pPr>
            <w:r w:rsidRPr="00DA4C1D">
              <w:rPr>
                <w:rFonts w:ascii="Aptos" w:hAnsi="Aptos" w:cs="Arial"/>
                <w:color w:val="000000"/>
                <w:sz w:val="20"/>
                <w:szCs w:val="20"/>
              </w:rPr>
              <w:t xml:space="preserve">O segundo evento foi a tradicional Festa Junina, que contou com a participação média de 200 pessoas. A celebração envolveu apresentações culturais, danças típicas, comidas regionais e </w:t>
            </w:r>
            <w:r>
              <w:rPr>
                <w:rFonts w:ascii="Aptos" w:hAnsi="Aptos" w:cs="Arial"/>
                <w:color w:val="000000"/>
                <w:sz w:val="20"/>
                <w:szCs w:val="20"/>
              </w:rPr>
              <w:t>a quadrilha</w:t>
            </w:r>
            <w:r w:rsidRPr="00DA4C1D">
              <w:rPr>
                <w:rFonts w:ascii="Aptos" w:hAnsi="Aptos" w:cs="Arial"/>
                <w:color w:val="000000"/>
                <w:sz w:val="20"/>
                <w:szCs w:val="20"/>
              </w:rPr>
              <w:t xml:space="preserve">, promovendo a valorização da cultura </w:t>
            </w:r>
            <w:r w:rsidRPr="00DA4C1D">
              <w:rPr>
                <w:rFonts w:ascii="Aptos" w:hAnsi="Aptos" w:cs="Arial"/>
                <w:color w:val="000000"/>
                <w:sz w:val="20"/>
                <w:szCs w:val="20"/>
              </w:rPr>
              <w:lastRenderedPageBreak/>
              <w:t>popular e o fortalecimento dos laços entre as famílias e a instituição.</w:t>
            </w:r>
          </w:p>
          <w:p w14:paraId="1775544B" w14:textId="5B873196" w:rsidR="00CA6CCD" w:rsidRPr="00CA6CCD" w:rsidRDefault="00DA4C1D" w:rsidP="00DA4C1D">
            <w:pPr>
              <w:pStyle w:val="Rodap"/>
              <w:spacing w:before="0" w:line="276" w:lineRule="auto"/>
              <w:ind w:left="0" w:hanging="2"/>
              <w:jc w:val="both"/>
              <w:rPr>
                <w:rFonts w:ascii="Aptos" w:hAnsi="Aptos" w:cstheme="majorHAnsi"/>
                <w:sz w:val="20"/>
                <w:szCs w:val="20"/>
              </w:rPr>
            </w:pPr>
            <w:r w:rsidRPr="00DA4C1D">
              <w:rPr>
                <w:rFonts w:ascii="Aptos" w:hAnsi="Aptos" w:cs="Arial"/>
                <w:color w:val="000000"/>
                <w:sz w:val="20"/>
                <w:szCs w:val="20"/>
              </w:rPr>
              <w:t>Ambas as iniciativas cumpriram um papel relevante na aproximação entre escola e comunidade, no estímulo à participação familiar na vida escolar das crianças e na criação de espaços coletivos de celebração, diálogo e afeto. Os eventos contribuíram para reforçar o sentimento de pertencimento das famílias ao projeto e para consolidar uma rede de apoio em torno da infância.</w:t>
            </w:r>
          </w:p>
        </w:tc>
        <w:tc>
          <w:tcPr>
            <w:tcW w:w="1559" w:type="dxa"/>
            <w:gridSpan w:val="3"/>
            <w:shd w:val="clear" w:color="auto" w:fill="auto"/>
          </w:tcPr>
          <w:p w14:paraId="0B2F79E5" w14:textId="565428F0" w:rsidR="006D4C17" w:rsidRPr="00E529D8" w:rsidRDefault="006D4C17" w:rsidP="006D4C17">
            <w:pPr>
              <w:pStyle w:val="Rodap"/>
              <w:spacing w:before="0" w:line="276" w:lineRule="auto"/>
              <w:ind w:left="0" w:hanging="2"/>
              <w:jc w:val="center"/>
              <w:rPr>
                <w:rFonts w:ascii="Aptos" w:hAnsi="Aptos" w:cstheme="majorHAnsi"/>
                <w:b/>
                <w:sz w:val="16"/>
                <w:szCs w:val="16"/>
              </w:rPr>
            </w:pPr>
            <w:r w:rsidRPr="00E529D8">
              <w:rPr>
                <w:rFonts w:ascii="Aptos" w:eastAsia="Times New Roman" w:hAnsi="Aptos" w:cstheme="majorHAnsi"/>
                <w:sz w:val="16"/>
                <w:szCs w:val="16"/>
              </w:rPr>
              <w:lastRenderedPageBreak/>
              <w:t>11/24 a 09/25</w:t>
            </w:r>
          </w:p>
        </w:tc>
      </w:tr>
      <w:tr w:rsidR="00313F78" w:rsidRPr="002139F4" w14:paraId="76DA6707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DBE5F1" w:themeFill="accent1" w:themeFillTint="33"/>
          </w:tcPr>
          <w:p w14:paraId="197B0B35" w14:textId="2B87DBFF" w:rsidR="00313F78" w:rsidRPr="002139F4" w:rsidRDefault="00313F78" w:rsidP="00313F78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</w:rPr>
            </w:pPr>
            <w:r w:rsidRPr="002139F4">
              <w:rPr>
                <w:rFonts w:ascii="Aptos" w:hAnsi="Aptos" w:cstheme="majorHAnsi"/>
                <w:b/>
              </w:rPr>
              <w:t>CAPACIDADE TÉCNICO E OPERACIONAL - PARCERIA</w:t>
            </w:r>
          </w:p>
          <w:p w14:paraId="6F7501FE" w14:textId="785CC193" w:rsidR="00313F78" w:rsidRPr="00BF57CA" w:rsidRDefault="00313F78" w:rsidP="00E62E57">
            <w:pPr>
              <w:pStyle w:val="Rodap"/>
              <w:spacing w:before="0" w:line="276" w:lineRule="auto"/>
              <w:ind w:left="0" w:right="441" w:hanging="2"/>
              <w:jc w:val="both"/>
              <w:rPr>
                <w:rFonts w:ascii="Aptos" w:hAnsi="Aptos" w:cstheme="majorHAnsi"/>
                <w:b/>
                <w:sz w:val="20"/>
                <w:szCs w:val="20"/>
              </w:rPr>
            </w:pPr>
            <w:r w:rsidRPr="00BF57CA">
              <w:rPr>
                <w:rFonts w:ascii="Aptos" w:hAnsi="Aptos" w:cstheme="majorHAnsi"/>
                <w:sz w:val="20"/>
                <w:szCs w:val="20"/>
              </w:rPr>
              <w:t>Indique quais são as organizações parceiras e a forma como a parceria ocorreu.</w:t>
            </w:r>
          </w:p>
        </w:tc>
      </w:tr>
      <w:tr w:rsidR="00C052EC" w:rsidRPr="002139F4" w14:paraId="0F776733" w14:textId="77777777" w:rsidTr="008F23C1">
        <w:trPr>
          <w:trHeight w:val="266"/>
        </w:trPr>
        <w:tc>
          <w:tcPr>
            <w:tcW w:w="3256" w:type="dxa"/>
            <w:gridSpan w:val="5"/>
            <w:shd w:val="clear" w:color="auto" w:fill="DBE5F1" w:themeFill="accent1" w:themeFillTint="33"/>
            <w:vAlign w:val="center"/>
          </w:tcPr>
          <w:p w14:paraId="7AF76CA2" w14:textId="20953C94" w:rsidR="00313F78" w:rsidRPr="008F23C1" w:rsidRDefault="00313F78" w:rsidP="002139F4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/>
              </w:rPr>
            </w:pPr>
            <w:r w:rsidRPr="008F23C1">
              <w:rPr>
                <w:rFonts w:ascii="Aptos" w:hAnsi="Aptos" w:cstheme="majorHAnsi"/>
                <w:b/>
              </w:rPr>
              <w:t>PARCEIRO/A</w:t>
            </w:r>
          </w:p>
        </w:tc>
        <w:tc>
          <w:tcPr>
            <w:tcW w:w="5953" w:type="dxa"/>
            <w:gridSpan w:val="8"/>
            <w:shd w:val="clear" w:color="auto" w:fill="DBE5F1" w:themeFill="accent1" w:themeFillTint="33"/>
            <w:vAlign w:val="center"/>
          </w:tcPr>
          <w:p w14:paraId="6CBFA705" w14:textId="1841CF1D" w:rsidR="00313F78" w:rsidRPr="008F23C1" w:rsidRDefault="00313F78" w:rsidP="002139F4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/>
              </w:rPr>
            </w:pPr>
            <w:r w:rsidRPr="008F23C1">
              <w:rPr>
                <w:rFonts w:ascii="Aptos" w:hAnsi="Aptos" w:cstheme="majorHAnsi"/>
                <w:b/>
              </w:rPr>
              <w:t>TIPO DE PARCERIA</w:t>
            </w:r>
          </w:p>
        </w:tc>
      </w:tr>
      <w:tr w:rsidR="00313F78" w:rsidRPr="002139F4" w14:paraId="09A27633" w14:textId="77777777" w:rsidTr="008F23C1">
        <w:trPr>
          <w:trHeight w:val="266"/>
        </w:trPr>
        <w:tc>
          <w:tcPr>
            <w:tcW w:w="3256" w:type="dxa"/>
            <w:gridSpan w:val="5"/>
            <w:shd w:val="clear" w:color="auto" w:fill="auto"/>
          </w:tcPr>
          <w:p w14:paraId="7B1508E1" w14:textId="2FB33ABE" w:rsidR="00313F78" w:rsidRPr="008F23C1" w:rsidRDefault="00313F78" w:rsidP="00183B8B">
            <w:pPr>
              <w:widowControl w:val="0"/>
              <w:spacing w:after="0" w:line="276" w:lineRule="auto"/>
              <w:ind w:left="0" w:hanging="2"/>
              <w:jc w:val="both"/>
              <w:rPr>
                <w:rFonts w:ascii="Aptos" w:hAnsi="Aptos" w:cstheme="majorHAnsi"/>
                <w:b/>
              </w:rPr>
            </w:pPr>
            <w:r w:rsidRPr="008F23C1">
              <w:rPr>
                <w:rFonts w:ascii="Aptos" w:hAnsi="Aptos" w:cstheme="majorHAnsi"/>
              </w:rPr>
              <w:t>Associação / Lar Batista para Anciãos</w:t>
            </w:r>
          </w:p>
        </w:tc>
        <w:tc>
          <w:tcPr>
            <w:tcW w:w="5953" w:type="dxa"/>
            <w:gridSpan w:val="8"/>
            <w:shd w:val="clear" w:color="auto" w:fill="auto"/>
          </w:tcPr>
          <w:p w14:paraId="71028B2F" w14:textId="09E14F23" w:rsidR="00313F78" w:rsidRPr="008F23C1" w:rsidRDefault="00313F78" w:rsidP="00183B8B">
            <w:pPr>
              <w:widowControl w:val="0"/>
              <w:spacing w:after="0" w:line="276" w:lineRule="auto"/>
              <w:ind w:left="0" w:hanging="2"/>
              <w:jc w:val="both"/>
              <w:rPr>
                <w:rFonts w:ascii="Aptos" w:hAnsi="Aptos" w:cstheme="majorHAnsi"/>
                <w:b/>
              </w:rPr>
            </w:pPr>
            <w:r w:rsidRPr="008F23C1">
              <w:rPr>
                <w:rFonts w:ascii="Aptos" w:hAnsi="Aptos" w:cstheme="majorHAnsi"/>
              </w:rPr>
              <w:t>Execução das atividades de vivência intergeracional entre as crianças e as pessoas idosas acolhidas.</w:t>
            </w:r>
          </w:p>
        </w:tc>
      </w:tr>
      <w:tr w:rsidR="00313F78" w:rsidRPr="002139F4" w14:paraId="617721EF" w14:textId="77777777" w:rsidTr="008F23C1">
        <w:trPr>
          <w:trHeight w:val="266"/>
        </w:trPr>
        <w:tc>
          <w:tcPr>
            <w:tcW w:w="3256" w:type="dxa"/>
            <w:gridSpan w:val="5"/>
            <w:shd w:val="clear" w:color="auto" w:fill="auto"/>
          </w:tcPr>
          <w:p w14:paraId="0BF1EC6F" w14:textId="6C89A084" w:rsidR="00313F78" w:rsidRPr="008F23C1" w:rsidRDefault="00163EF3" w:rsidP="00183B8B">
            <w:pPr>
              <w:widowControl w:val="0"/>
              <w:spacing w:after="0" w:line="276" w:lineRule="auto"/>
              <w:ind w:left="0" w:hanging="2"/>
              <w:jc w:val="both"/>
              <w:rPr>
                <w:rFonts w:ascii="Aptos" w:hAnsi="Aptos" w:cstheme="majorHAnsi"/>
                <w:b/>
              </w:rPr>
            </w:pPr>
            <w:r w:rsidRPr="008F23C1">
              <w:rPr>
                <w:rFonts w:ascii="Aptos" w:hAnsi="Aptos" w:cs="Arial"/>
                <w:color w:val="000000"/>
              </w:rPr>
              <w:t xml:space="preserve">Programa de Pós-graduação em Odontologia da </w:t>
            </w:r>
            <w:r w:rsidRPr="008F23C1">
              <w:rPr>
                <w:rFonts w:ascii="Aptos" w:hAnsi="Aptos" w:cstheme="majorHAnsi"/>
              </w:rPr>
              <w:t>Universidade de Pernambuco - UPE</w:t>
            </w:r>
          </w:p>
        </w:tc>
        <w:tc>
          <w:tcPr>
            <w:tcW w:w="5953" w:type="dxa"/>
            <w:gridSpan w:val="8"/>
            <w:shd w:val="clear" w:color="auto" w:fill="auto"/>
          </w:tcPr>
          <w:p w14:paraId="5B081E16" w14:textId="531627C3" w:rsidR="00313F78" w:rsidRPr="008F23C1" w:rsidRDefault="00313F78" w:rsidP="00183B8B">
            <w:pPr>
              <w:pStyle w:val="Rodap"/>
              <w:spacing w:before="0" w:line="276" w:lineRule="auto"/>
              <w:ind w:left="0" w:right="36" w:hanging="2"/>
              <w:jc w:val="both"/>
              <w:rPr>
                <w:rFonts w:ascii="Aptos" w:hAnsi="Aptos" w:cstheme="majorHAnsi"/>
                <w:b/>
              </w:rPr>
            </w:pPr>
            <w:r w:rsidRPr="008F23C1">
              <w:rPr>
                <w:rFonts w:ascii="Aptos" w:hAnsi="Aptos" w:cstheme="majorHAnsi"/>
              </w:rPr>
              <w:t>Mediação de Roda de Diálogo com as Famílias</w:t>
            </w:r>
            <w:r w:rsidR="00163EF3" w:rsidRPr="008F23C1">
              <w:rPr>
                <w:rFonts w:ascii="Aptos" w:hAnsi="Aptos" w:cstheme="majorHAnsi"/>
              </w:rPr>
              <w:t xml:space="preserve"> sobre </w:t>
            </w:r>
            <w:r w:rsidR="00163EF3" w:rsidRPr="008F23C1">
              <w:rPr>
                <w:rFonts w:ascii="Aptos" w:hAnsi="Aptos" w:cs="Arial"/>
                <w:color w:val="000000"/>
              </w:rPr>
              <w:t>cuidados com a higiene bucal e o tratamento adequado de traumatismos dentários.</w:t>
            </w:r>
          </w:p>
        </w:tc>
      </w:tr>
      <w:tr w:rsidR="00313F78" w:rsidRPr="002139F4" w14:paraId="12DF6E99" w14:textId="77777777" w:rsidTr="008F23C1">
        <w:trPr>
          <w:trHeight w:val="266"/>
        </w:trPr>
        <w:tc>
          <w:tcPr>
            <w:tcW w:w="3256" w:type="dxa"/>
            <w:gridSpan w:val="5"/>
            <w:shd w:val="clear" w:color="auto" w:fill="auto"/>
          </w:tcPr>
          <w:p w14:paraId="6015011D" w14:textId="77777777" w:rsidR="00313F78" w:rsidRPr="008F23C1" w:rsidRDefault="00313F78" w:rsidP="00183B8B">
            <w:pPr>
              <w:widowControl w:val="0"/>
              <w:tabs>
                <w:tab w:val="left" w:pos="708"/>
              </w:tabs>
              <w:spacing w:after="0" w:line="276" w:lineRule="auto"/>
              <w:ind w:left="0" w:hanging="2"/>
              <w:jc w:val="both"/>
              <w:rPr>
                <w:rFonts w:ascii="Aptos" w:hAnsi="Aptos" w:cstheme="majorHAnsi"/>
              </w:rPr>
            </w:pPr>
            <w:r w:rsidRPr="008F23C1">
              <w:rPr>
                <w:rFonts w:ascii="Aptos" w:hAnsi="Aptos" w:cstheme="majorHAnsi"/>
              </w:rPr>
              <w:t xml:space="preserve">Iniciativa Privada / Itamarati Norte S.A. </w:t>
            </w:r>
          </w:p>
          <w:p w14:paraId="483E4A94" w14:textId="20D8991E" w:rsidR="00313F78" w:rsidRPr="008F23C1" w:rsidRDefault="00313F78" w:rsidP="00183B8B">
            <w:pPr>
              <w:widowControl w:val="0"/>
              <w:spacing w:after="0" w:line="276" w:lineRule="auto"/>
              <w:ind w:left="0" w:hanging="2"/>
              <w:jc w:val="both"/>
              <w:rPr>
                <w:rFonts w:ascii="Aptos" w:hAnsi="Aptos" w:cstheme="majorHAnsi"/>
                <w:b/>
              </w:rPr>
            </w:pPr>
            <w:r w:rsidRPr="008F23C1">
              <w:rPr>
                <w:rFonts w:ascii="Aptos" w:hAnsi="Aptos" w:cstheme="majorHAnsi"/>
              </w:rPr>
              <w:t>Agropecuária</w:t>
            </w:r>
          </w:p>
        </w:tc>
        <w:tc>
          <w:tcPr>
            <w:tcW w:w="5953" w:type="dxa"/>
            <w:gridSpan w:val="8"/>
            <w:shd w:val="clear" w:color="auto" w:fill="auto"/>
          </w:tcPr>
          <w:p w14:paraId="18BFD873" w14:textId="3076D6BC" w:rsidR="00313F78" w:rsidRPr="008F23C1" w:rsidRDefault="00313F78" w:rsidP="00183B8B">
            <w:pPr>
              <w:widowControl w:val="0"/>
              <w:spacing w:after="0" w:line="276" w:lineRule="auto"/>
              <w:ind w:left="0" w:hanging="2"/>
              <w:jc w:val="both"/>
              <w:rPr>
                <w:rFonts w:ascii="Aptos" w:hAnsi="Aptos" w:cstheme="majorHAnsi"/>
                <w:b/>
              </w:rPr>
            </w:pPr>
            <w:r w:rsidRPr="008F23C1">
              <w:rPr>
                <w:rFonts w:ascii="Aptos" w:hAnsi="Aptos" w:cstheme="majorHAnsi"/>
              </w:rPr>
              <w:t>Apoio institucional técnica e financeira para o desenvolvimento do trabalho (recursos humanos, alimentação, material e manutenção).</w:t>
            </w:r>
          </w:p>
        </w:tc>
      </w:tr>
      <w:tr w:rsidR="00313F78" w:rsidRPr="002139F4" w14:paraId="6537002E" w14:textId="77777777" w:rsidTr="008F23C1">
        <w:trPr>
          <w:trHeight w:val="266"/>
        </w:trPr>
        <w:tc>
          <w:tcPr>
            <w:tcW w:w="3256" w:type="dxa"/>
            <w:gridSpan w:val="5"/>
            <w:shd w:val="clear" w:color="auto" w:fill="auto"/>
          </w:tcPr>
          <w:p w14:paraId="4948DA89" w14:textId="5A18C509" w:rsidR="00313F78" w:rsidRPr="008F23C1" w:rsidRDefault="00313F78" w:rsidP="00183B8B">
            <w:pPr>
              <w:widowControl w:val="0"/>
              <w:spacing w:after="0" w:line="276" w:lineRule="auto"/>
              <w:ind w:left="0" w:hanging="2"/>
              <w:jc w:val="both"/>
              <w:rPr>
                <w:rFonts w:ascii="Aptos" w:hAnsi="Aptos" w:cstheme="majorHAnsi"/>
                <w:b/>
              </w:rPr>
            </w:pPr>
            <w:r w:rsidRPr="008F23C1">
              <w:rPr>
                <w:rFonts w:ascii="Aptos" w:hAnsi="Aptos" w:cstheme="majorHAnsi"/>
              </w:rPr>
              <w:t>Fórum DCA Recife</w:t>
            </w:r>
          </w:p>
        </w:tc>
        <w:tc>
          <w:tcPr>
            <w:tcW w:w="5953" w:type="dxa"/>
            <w:gridSpan w:val="8"/>
            <w:shd w:val="clear" w:color="auto" w:fill="auto"/>
          </w:tcPr>
          <w:p w14:paraId="0AF49CFB" w14:textId="034BC2D7" w:rsidR="00313F78" w:rsidRPr="008F23C1" w:rsidRDefault="00313F78" w:rsidP="00183B8B">
            <w:pPr>
              <w:widowControl w:val="0"/>
              <w:spacing w:after="0" w:line="276" w:lineRule="auto"/>
              <w:ind w:left="0" w:hanging="2"/>
              <w:jc w:val="both"/>
              <w:rPr>
                <w:rFonts w:ascii="Aptos" w:hAnsi="Aptos" w:cstheme="majorHAnsi"/>
                <w:b/>
              </w:rPr>
            </w:pPr>
            <w:r w:rsidRPr="008F23C1">
              <w:rPr>
                <w:rFonts w:ascii="Aptos" w:hAnsi="Aptos" w:cstheme="majorHAnsi"/>
              </w:rPr>
              <w:t>Participação nas ações de controle social na defesa dos direitos de crianças e adolescentes.</w:t>
            </w:r>
          </w:p>
        </w:tc>
      </w:tr>
      <w:tr w:rsidR="00313F78" w:rsidRPr="002139F4" w14:paraId="1DE27A12" w14:textId="77777777" w:rsidTr="008F23C1">
        <w:trPr>
          <w:trHeight w:val="266"/>
        </w:trPr>
        <w:tc>
          <w:tcPr>
            <w:tcW w:w="3256" w:type="dxa"/>
            <w:gridSpan w:val="5"/>
            <w:shd w:val="clear" w:color="auto" w:fill="auto"/>
          </w:tcPr>
          <w:p w14:paraId="02B79D15" w14:textId="42ED2E2B" w:rsidR="00313F78" w:rsidRPr="008F23C1" w:rsidRDefault="00313F78" w:rsidP="00183B8B">
            <w:pPr>
              <w:widowControl w:val="0"/>
              <w:spacing w:after="0" w:line="276" w:lineRule="auto"/>
              <w:ind w:left="0" w:hanging="2"/>
              <w:jc w:val="both"/>
              <w:rPr>
                <w:rFonts w:ascii="Aptos" w:hAnsi="Aptos" w:cstheme="majorHAnsi"/>
              </w:rPr>
            </w:pPr>
            <w:r w:rsidRPr="008F23C1">
              <w:rPr>
                <w:rFonts w:ascii="Aptos" w:hAnsi="Aptos" w:cstheme="majorHAnsi"/>
              </w:rPr>
              <w:t>Rede Intersetorial da RPA4</w:t>
            </w:r>
          </w:p>
        </w:tc>
        <w:tc>
          <w:tcPr>
            <w:tcW w:w="5953" w:type="dxa"/>
            <w:gridSpan w:val="8"/>
            <w:shd w:val="clear" w:color="auto" w:fill="auto"/>
          </w:tcPr>
          <w:p w14:paraId="5911E09B" w14:textId="2010FDA4" w:rsidR="00313F78" w:rsidRPr="008F23C1" w:rsidRDefault="00313F78" w:rsidP="00183B8B">
            <w:pPr>
              <w:widowControl w:val="0"/>
              <w:spacing w:after="0" w:line="276" w:lineRule="auto"/>
              <w:ind w:left="0" w:hanging="2"/>
              <w:jc w:val="both"/>
              <w:rPr>
                <w:rFonts w:ascii="Aptos" w:hAnsi="Aptos" w:cstheme="majorHAnsi"/>
              </w:rPr>
            </w:pPr>
            <w:r w:rsidRPr="008F23C1">
              <w:rPr>
                <w:rFonts w:ascii="Aptos" w:hAnsi="Aptos" w:cstheme="majorHAnsi"/>
              </w:rPr>
              <w:t>Integração com rede de proteção social no território.</w:t>
            </w:r>
          </w:p>
        </w:tc>
      </w:tr>
      <w:tr w:rsidR="006C1A42" w:rsidRPr="002139F4" w14:paraId="47C135E8" w14:textId="77777777" w:rsidTr="008F23C1">
        <w:trPr>
          <w:trHeight w:val="266"/>
        </w:trPr>
        <w:tc>
          <w:tcPr>
            <w:tcW w:w="3256" w:type="dxa"/>
            <w:gridSpan w:val="5"/>
            <w:shd w:val="clear" w:color="auto" w:fill="auto"/>
          </w:tcPr>
          <w:p w14:paraId="64454DF9" w14:textId="346BD19F" w:rsidR="006C1A42" w:rsidRPr="008F23C1" w:rsidRDefault="006C1A42" w:rsidP="00183B8B">
            <w:pPr>
              <w:widowControl w:val="0"/>
              <w:spacing w:after="0" w:line="276" w:lineRule="auto"/>
              <w:ind w:left="0" w:hanging="2"/>
              <w:jc w:val="both"/>
              <w:rPr>
                <w:rFonts w:ascii="Aptos" w:hAnsi="Aptos" w:cstheme="majorHAnsi"/>
              </w:rPr>
            </w:pPr>
            <w:r w:rsidRPr="008F23C1">
              <w:rPr>
                <w:rFonts w:ascii="Aptos" w:hAnsi="Aptos" w:cstheme="majorHAnsi"/>
              </w:rPr>
              <w:t>Secretaria Executiva da Primeira Infância da Secretaria Municipal de Educação</w:t>
            </w:r>
          </w:p>
        </w:tc>
        <w:tc>
          <w:tcPr>
            <w:tcW w:w="5953" w:type="dxa"/>
            <w:gridSpan w:val="8"/>
            <w:shd w:val="clear" w:color="auto" w:fill="auto"/>
          </w:tcPr>
          <w:p w14:paraId="51CD3042" w14:textId="5A2CBB50" w:rsidR="006C1A42" w:rsidRPr="008F23C1" w:rsidRDefault="006C1A42" w:rsidP="00183B8B">
            <w:pPr>
              <w:widowControl w:val="0"/>
              <w:spacing w:after="0" w:line="276" w:lineRule="auto"/>
              <w:ind w:left="0" w:hanging="2"/>
              <w:jc w:val="both"/>
              <w:rPr>
                <w:rFonts w:ascii="Aptos" w:hAnsi="Aptos" w:cstheme="majorHAnsi"/>
              </w:rPr>
            </w:pPr>
            <w:r w:rsidRPr="008F23C1">
              <w:rPr>
                <w:rFonts w:ascii="Aptos" w:hAnsi="Aptos" w:cstheme="majorHAnsi"/>
              </w:rPr>
              <w:t>Formação para equipe de educadores sobre o direito ao brincar na primeira infância</w:t>
            </w:r>
            <w:r w:rsidR="00183B8B" w:rsidRPr="008F23C1">
              <w:rPr>
                <w:rFonts w:ascii="Aptos" w:hAnsi="Aptos" w:cstheme="majorHAnsi"/>
              </w:rPr>
              <w:t>, promovido no Centro de Referência da Primeira Infância do Recife (CRIAR), nos dias 31/07 e 01</w:t>
            </w:r>
            <w:r w:rsidR="0053055D">
              <w:rPr>
                <w:rFonts w:ascii="Aptos" w:hAnsi="Aptos" w:cstheme="majorHAnsi"/>
              </w:rPr>
              <w:t>/</w:t>
            </w:r>
            <w:r w:rsidR="00183B8B" w:rsidRPr="008F23C1">
              <w:rPr>
                <w:rFonts w:ascii="Aptos" w:hAnsi="Aptos" w:cstheme="majorHAnsi"/>
              </w:rPr>
              <w:t>08/2025.</w:t>
            </w:r>
          </w:p>
        </w:tc>
      </w:tr>
      <w:tr w:rsidR="00313F78" w:rsidRPr="002139F4" w14:paraId="46125303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DBE5F1" w:themeFill="accent1" w:themeFillTint="33"/>
          </w:tcPr>
          <w:p w14:paraId="53B47890" w14:textId="77777777" w:rsidR="00313F78" w:rsidRPr="002139F4" w:rsidRDefault="00313F78" w:rsidP="00313F78">
            <w:pPr>
              <w:widowControl w:val="0"/>
              <w:spacing w:before="54" w:after="0" w:line="240" w:lineRule="auto"/>
              <w:ind w:left="0" w:hanging="2"/>
              <w:rPr>
                <w:rFonts w:ascii="Aptos" w:hAnsi="Aptos" w:cstheme="majorHAnsi"/>
              </w:rPr>
            </w:pPr>
            <w:r w:rsidRPr="002139F4">
              <w:rPr>
                <w:rFonts w:ascii="Aptos" w:hAnsi="Aptos" w:cstheme="majorHAnsi"/>
                <w:b/>
              </w:rPr>
              <w:t xml:space="preserve">RECURSOS HUMANOS – (Diretos e Contrapartida) </w:t>
            </w:r>
          </w:p>
          <w:p w14:paraId="3FEEC542" w14:textId="4D82124A" w:rsidR="00313F78" w:rsidRPr="002139F4" w:rsidRDefault="00313F78" w:rsidP="00313F78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/>
                <w:sz w:val="20"/>
                <w:szCs w:val="20"/>
              </w:rPr>
            </w:pPr>
            <w:r w:rsidRPr="002139F4">
              <w:rPr>
                <w:rFonts w:ascii="Aptos" w:hAnsi="Aptos" w:cstheme="majorHAnsi"/>
                <w:b/>
                <w:sz w:val="20"/>
                <w:szCs w:val="20"/>
              </w:rPr>
              <w:t>*Incluir no quadro abaixo, todos os profissionais que prestarão serviços ao projeto, mesmo que parcialmente. (Exemplos*: CLT, RPA, Contrato, Estágio, etc.)</w:t>
            </w:r>
          </w:p>
        </w:tc>
      </w:tr>
      <w:tr w:rsidR="009F2245" w:rsidRPr="002139F4" w14:paraId="1DEA56C9" w14:textId="77777777" w:rsidTr="00011FA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75"/>
        </w:trPr>
        <w:tc>
          <w:tcPr>
            <w:tcW w:w="2405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4689DFC2" w14:textId="77777777" w:rsidR="00313F78" w:rsidRPr="00183B8B" w:rsidRDefault="00313F78" w:rsidP="00313F78">
            <w:pPr>
              <w:widowControl w:val="0"/>
              <w:spacing w:before="54" w:after="0" w:line="240" w:lineRule="auto"/>
              <w:ind w:left="0" w:hanging="2"/>
              <w:jc w:val="center"/>
              <w:rPr>
                <w:rFonts w:ascii="Aptos" w:hAnsi="Aptos" w:cstheme="majorHAnsi"/>
                <w:sz w:val="18"/>
                <w:szCs w:val="18"/>
              </w:rPr>
            </w:pPr>
            <w:r w:rsidRPr="00183B8B">
              <w:rPr>
                <w:rFonts w:ascii="Aptos" w:hAnsi="Aptos" w:cstheme="majorHAnsi"/>
                <w:b/>
                <w:sz w:val="18"/>
                <w:szCs w:val="18"/>
              </w:rPr>
              <w:t>Nome</w:t>
            </w:r>
          </w:p>
        </w:tc>
        <w:tc>
          <w:tcPr>
            <w:tcW w:w="1559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259E99F" w14:textId="77777777" w:rsidR="00313F78" w:rsidRPr="00183B8B" w:rsidRDefault="00313F78" w:rsidP="00313F78">
            <w:pPr>
              <w:widowControl w:val="0"/>
              <w:spacing w:before="54" w:after="0" w:line="240" w:lineRule="auto"/>
              <w:ind w:left="0" w:hanging="2"/>
              <w:jc w:val="center"/>
              <w:rPr>
                <w:rFonts w:ascii="Aptos" w:hAnsi="Aptos" w:cstheme="majorHAnsi"/>
                <w:sz w:val="18"/>
                <w:szCs w:val="18"/>
              </w:rPr>
            </w:pPr>
            <w:r w:rsidRPr="00183B8B">
              <w:rPr>
                <w:rFonts w:ascii="Aptos" w:hAnsi="Aptos" w:cstheme="majorHAnsi"/>
                <w:b/>
                <w:sz w:val="18"/>
                <w:szCs w:val="18"/>
              </w:rPr>
              <w:t>Cargo /Função</w:t>
            </w:r>
          </w:p>
        </w:tc>
        <w:tc>
          <w:tcPr>
            <w:tcW w:w="3119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DBE5F1" w:themeFill="accent1" w:themeFillTint="33"/>
          </w:tcPr>
          <w:p w14:paraId="3E6451ED" w14:textId="77777777" w:rsidR="00313F78" w:rsidRPr="00183B8B" w:rsidRDefault="00313F78" w:rsidP="00313F78">
            <w:pPr>
              <w:widowControl w:val="0"/>
              <w:spacing w:before="54" w:after="0" w:line="240" w:lineRule="auto"/>
              <w:ind w:left="0" w:hanging="2"/>
              <w:jc w:val="center"/>
              <w:rPr>
                <w:rFonts w:ascii="Aptos" w:hAnsi="Aptos" w:cstheme="majorHAnsi"/>
                <w:sz w:val="18"/>
                <w:szCs w:val="18"/>
              </w:rPr>
            </w:pPr>
            <w:r w:rsidRPr="00183B8B">
              <w:rPr>
                <w:rFonts w:ascii="Aptos" w:hAnsi="Aptos" w:cstheme="majorHAnsi"/>
                <w:b/>
                <w:sz w:val="18"/>
                <w:szCs w:val="18"/>
              </w:rPr>
              <w:t>Escolaridade / Formação Profissional</w:t>
            </w: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DBE5F1" w:themeFill="accent1" w:themeFillTint="33"/>
          </w:tcPr>
          <w:p w14:paraId="29A7D0C8" w14:textId="77777777" w:rsidR="00313F78" w:rsidRPr="00183B8B" w:rsidRDefault="00313F78" w:rsidP="00313F78">
            <w:pPr>
              <w:widowControl w:val="0"/>
              <w:spacing w:before="54" w:after="0" w:line="240" w:lineRule="auto"/>
              <w:ind w:left="0" w:hanging="2"/>
              <w:jc w:val="center"/>
              <w:rPr>
                <w:rFonts w:ascii="Aptos" w:hAnsi="Aptos" w:cstheme="majorHAnsi"/>
                <w:sz w:val="18"/>
                <w:szCs w:val="18"/>
              </w:rPr>
            </w:pPr>
            <w:r w:rsidRPr="00183B8B">
              <w:rPr>
                <w:rFonts w:ascii="Aptos" w:hAnsi="Aptos" w:cstheme="majorHAnsi"/>
                <w:b/>
                <w:sz w:val="18"/>
                <w:szCs w:val="18"/>
              </w:rPr>
              <w:t>Tipo de Vínculo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60160C6" w14:textId="77777777" w:rsidR="00313F78" w:rsidRPr="00183B8B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18"/>
                <w:szCs w:val="18"/>
              </w:rPr>
            </w:pPr>
            <w:r w:rsidRPr="00183B8B">
              <w:rPr>
                <w:rFonts w:ascii="Aptos" w:hAnsi="Aptos" w:cstheme="majorHAnsi"/>
                <w:b/>
                <w:sz w:val="18"/>
                <w:szCs w:val="18"/>
              </w:rPr>
              <w:t>Tipo de RH</w:t>
            </w:r>
          </w:p>
        </w:tc>
      </w:tr>
      <w:tr w:rsidR="00ED6BB4" w:rsidRPr="002139F4" w14:paraId="6ED338F1" w14:textId="77777777" w:rsidTr="00011FA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07"/>
        </w:trPr>
        <w:tc>
          <w:tcPr>
            <w:tcW w:w="2405" w:type="dxa"/>
            <w:gridSpan w:val="3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4210221B" w14:textId="77777777" w:rsidR="00313F78" w:rsidRPr="00183B8B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18"/>
                <w:szCs w:val="18"/>
              </w:rPr>
            </w:pPr>
          </w:p>
        </w:tc>
        <w:tc>
          <w:tcPr>
            <w:tcW w:w="1559" w:type="dxa"/>
            <w:gridSpan w:val="3"/>
            <w:vMerge/>
            <w:tcBorders>
              <w:top w:val="single" w:sz="4" w:space="0" w:color="000000"/>
              <w:left w:val="single" w:sz="4" w:space="0" w:color="000000"/>
            </w:tcBorders>
            <w:shd w:val="clear" w:color="auto" w:fill="DBE5F1" w:themeFill="accent1" w:themeFillTint="33"/>
          </w:tcPr>
          <w:p w14:paraId="7FF92B6A" w14:textId="77777777" w:rsidR="00313F78" w:rsidRPr="00183B8B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18"/>
                <w:szCs w:val="18"/>
              </w:rPr>
            </w:pPr>
          </w:p>
        </w:tc>
        <w:tc>
          <w:tcPr>
            <w:tcW w:w="3119" w:type="dxa"/>
            <w:gridSpan w:val="3"/>
            <w:vMerge/>
            <w:tcBorders>
              <w:top w:val="single" w:sz="4" w:space="0" w:color="000000"/>
              <w:left w:val="single" w:sz="4" w:space="0" w:color="000000"/>
            </w:tcBorders>
            <w:shd w:val="clear" w:color="auto" w:fill="DBE5F1" w:themeFill="accent1" w:themeFillTint="33"/>
          </w:tcPr>
          <w:p w14:paraId="150377E6" w14:textId="77777777" w:rsidR="00313F78" w:rsidRPr="00183B8B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000000"/>
              <w:left w:val="single" w:sz="4" w:space="0" w:color="000000"/>
            </w:tcBorders>
            <w:shd w:val="clear" w:color="auto" w:fill="DBE5F1" w:themeFill="accent1" w:themeFillTint="33"/>
          </w:tcPr>
          <w:p w14:paraId="411B65BB" w14:textId="77777777" w:rsidR="00313F78" w:rsidRPr="00183B8B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</w:tcPr>
          <w:p w14:paraId="531A9318" w14:textId="77777777" w:rsidR="00313F78" w:rsidRPr="00183B8B" w:rsidRDefault="00313F78" w:rsidP="00313F78">
            <w:pPr>
              <w:widowControl w:val="0"/>
              <w:tabs>
                <w:tab w:val="left" w:pos="708"/>
              </w:tabs>
              <w:spacing w:before="44" w:after="0" w:line="276" w:lineRule="auto"/>
              <w:ind w:right="-107"/>
              <w:jc w:val="center"/>
              <w:rPr>
                <w:rFonts w:ascii="Aptos" w:hAnsi="Aptos" w:cstheme="majorHAnsi"/>
                <w:sz w:val="14"/>
                <w:szCs w:val="14"/>
              </w:rPr>
            </w:pPr>
            <w:r w:rsidRPr="00183B8B">
              <w:rPr>
                <w:rFonts w:ascii="Aptos" w:hAnsi="Aptos" w:cstheme="majorHAnsi"/>
                <w:sz w:val="14"/>
                <w:szCs w:val="14"/>
              </w:rPr>
              <w:t>Direto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3D89E998" w14:textId="77777777" w:rsidR="00313F78" w:rsidRPr="00183B8B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center"/>
              <w:rPr>
                <w:rFonts w:ascii="Aptos" w:hAnsi="Aptos" w:cstheme="majorHAnsi"/>
                <w:sz w:val="14"/>
                <w:szCs w:val="14"/>
              </w:rPr>
            </w:pPr>
            <w:r w:rsidRPr="00183B8B">
              <w:rPr>
                <w:rFonts w:ascii="Aptos" w:hAnsi="Aptos" w:cstheme="majorHAnsi"/>
                <w:sz w:val="14"/>
                <w:szCs w:val="14"/>
              </w:rPr>
              <w:t>Contrapartida</w:t>
            </w:r>
          </w:p>
        </w:tc>
      </w:tr>
      <w:tr w:rsidR="009F2245" w:rsidRPr="002139F4" w14:paraId="7B9296B3" w14:textId="77777777" w:rsidTr="00011FA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07"/>
        </w:trPr>
        <w:tc>
          <w:tcPr>
            <w:tcW w:w="2405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07E67F33" w14:textId="7FBEB68D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Núbia Barbosa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30AA7E73" w14:textId="174CB1F3" w:rsidR="00313F78" w:rsidRPr="00ED6BB4" w:rsidRDefault="00313F78" w:rsidP="00DC72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Coord</w:t>
            </w:r>
            <w:r w:rsidR="00DC72C6" w:rsidRPr="00ED6BB4">
              <w:rPr>
                <w:rFonts w:ascii="Aptos" w:hAnsi="Aptos"/>
                <w:sz w:val="20"/>
                <w:szCs w:val="20"/>
              </w:rPr>
              <w:t>enadora</w:t>
            </w:r>
            <w:r w:rsidRPr="00ED6BB4">
              <w:rPr>
                <w:rFonts w:ascii="Aptos" w:hAnsi="Aptos"/>
                <w:sz w:val="20"/>
                <w:szCs w:val="20"/>
              </w:rPr>
              <w:t xml:space="preserve"> administrativa</w:t>
            </w:r>
          </w:p>
        </w:tc>
        <w:tc>
          <w:tcPr>
            <w:tcW w:w="311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17C1E117" w14:textId="69957500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Superior / Gestão RH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03E4E4A2" w14:textId="25B67D88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CLT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F23D3F2" w14:textId="64FA9FE6" w:rsidR="00313F78" w:rsidRPr="00ED6BB4" w:rsidRDefault="00313F78" w:rsidP="00313F78">
            <w:pPr>
              <w:widowControl w:val="0"/>
              <w:tabs>
                <w:tab w:val="left" w:pos="708"/>
              </w:tabs>
              <w:spacing w:before="44" w:after="0" w:line="276" w:lineRule="auto"/>
              <w:ind w:left="0" w:right="-107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X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86D47E" w14:textId="77777777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</w:p>
        </w:tc>
      </w:tr>
      <w:tr w:rsidR="009F2245" w:rsidRPr="002139F4" w14:paraId="25068C3F" w14:textId="77777777" w:rsidTr="00011FA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07"/>
        </w:trPr>
        <w:tc>
          <w:tcPr>
            <w:tcW w:w="2405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222C8846" w14:textId="7DD51E0E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Grace Campelo Dias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2174A08D" w14:textId="73EF07AD" w:rsidR="00313F78" w:rsidRPr="00ED6BB4" w:rsidRDefault="00313F78" w:rsidP="00DC72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Monitora especializada</w:t>
            </w:r>
          </w:p>
        </w:tc>
        <w:tc>
          <w:tcPr>
            <w:tcW w:w="311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124000C4" w14:textId="34067D25" w:rsidR="00313F78" w:rsidRPr="00ED6BB4" w:rsidRDefault="00313F78" w:rsidP="002139F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Superior / Pedagogia e especialização em psicopedagogia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3C6A13E1" w14:textId="77FBD3AC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CLT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C896CD0" w14:textId="12F46885" w:rsidR="00313F78" w:rsidRPr="00ED6BB4" w:rsidRDefault="00313F78" w:rsidP="00313F78">
            <w:pPr>
              <w:widowControl w:val="0"/>
              <w:tabs>
                <w:tab w:val="left" w:pos="708"/>
              </w:tabs>
              <w:spacing w:before="44" w:after="0" w:line="276" w:lineRule="auto"/>
              <w:ind w:left="0" w:right="-107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X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204BBE" w14:textId="77777777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</w:p>
        </w:tc>
      </w:tr>
      <w:tr w:rsidR="009F2245" w:rsidRPr="002139F4" w14:paraId="1DBA4F10" w14:textId="77777777" w:rsidTr="00011FA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07"/>
        </w:trPr>
        <w:tc>
          <w:tcPr>
            <w:tcW w:w="2405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40688E2D" w14:textId="455A73AF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lastRenderedPageBreak/>
              <w:t>Simone Damascena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0623268C" w14:textId="3A14D159" w:rsidR="00313F78" w:rsidRPr="00ED6BB4" w:rsidRDefault="00313F78" w:rsidP="00DC72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Monitora especializada</w:t>
            </w:r>
          </w:p>
        </w:tc>
        <w:tc>
          <w:tcPr>
            <w:tcW w:w="311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0D8A864E" w14:textId="4BB015D4" w:rsidR="00313F78" w:rsidRPr="00ED6BB4" w:rsidRDefault="00313F78" w:rsidP="002139F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Superior / Pedagogia e especialização em psicopedagogia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164F0FB7" w14:textId="3D423F55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CLT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21AADDA" w14:textId="31846723" w:rsidR="00313F78" w:rsidRPr="00ED6BB4" w:rsidRDefault="00313F78" w:rsidP="00313F78">
            <w:pPr>
              <w:widowControl w:val="0"/>
              <w:tabs>
                <w:tab w:val="left" w:pos="708"/>
              </w:tabs>
              <w:spacing w:before="44" w:after="0" w:line="276" w:lineRule="auto"/>
              <w:ind w:left="0" w:right="-107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X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8C8440" w14:textId="77777777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</w:p>
        </w:tc>
      </w:tr>
      <w:tr w:rsidR="009F2245" w:rsidRPr="002139F4" w14:paraId="787289F1" w14:textId="77777777" w:rsidTr="00011FA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07"/>
        </w:trPr>
        <w:tc>
          <w:tcPr>
            <w:tcW w:w="2405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0AFCEA93" w14:textId="19A654E1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Gleyce K</w:t>
            </w:r>
            <w:r w:rsidR="00B73694" w:rsidRPr="00ED6BB4">
              <w:rPr>
                <w:rFonts w:ascii="Aptos" w:hAnsi="Aptos"/>
                <w:sz w:val="20"/>
                <w:szCs w:val="20"/>
              </w:rPr>
              <w:t>.</w:t>
            </w:r>
            <w:r w:rsidRPr="00ED6BB4">
              <w:rPr>
                <w:rFonts w:ascii="Aptos" w:hAnsi="Aptos"/>
                <w:sz w:val="20"/>
                <w:szCs w:val="20"/>
              </w:rPr>
              <w:t xml:space="preserve"> A</w:t>
            </w:r>
            <w:r w:rsidR="00B73694" w:rsidRPr="00ED6BB4">
              <w:rPr>
                <w:rFonts w:ascii="Aptos" w:hAnsi="Aptos"/>
                <w:sz w:val="20"/>
                <w:szCs w:val="20"/>
              </w:rPr>
              <w:t>.</w:t>
            </w:r>
            <w:r w:rsidRPr="00ED6BB4">
              <w:rPr>
                <w:rFonts w:ascii="Aptos" w:hAnsi="Aptos"/>
                <w:sz w:val="20"/>
                <w:szCs w:val="20"/>
              </w:rPr>
              <w:t xml:space="preserve"> de Santana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23BFC4BF" w14:textId="18C66176" w:rsidR="00313F78" w:rsidRPr="00ED6BB4" w:rsidRDefault="00313F78" w:rsidP="00DC72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Monitora especializada</w:t>
            </w:r>
          </w:p>
        </w:tc>
        <w:tc>
          <w:tcPr>
            <w:tcW w:w="311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0EEBA7D6" w14:textId="163D1D7C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 xml:space="preserve">Superior / Pedagogia e especialização </w:t>
            </w:r>
            <w:r w:rsidR="002139F4" w:rsidRPr="00ED6BB4">
              <w:rPr>
                <w:rFonts w:ascii="Aptos" w:hAnsi="Aptos" w:cstheme="majorHAnsi"/>
                <w:sz w:val="20"/>
                <w:szCs w:val="20"/>
              </w:rPr>
              <w:t xml:space="preserve">em </w:t>
            </w:r>
            <w:r w:rsidRPr="00ED6BB4">
              <w:rPr>
                <w:rFonts w:ascii="Aptos" w:hAnsi="Aptos" w:cstheme="majorHAnsi"/>
                <w:sz w:val="20"/>
                <w:szCs w:val="20"/>
              </w:rPr>
              <w:t>pessoas com deficiência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0192650F" w14:textId="41A41268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CLT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3B9948" w14:textId="4E62F38D" w:rsidR="00313F78" w:rsidRPr="00ED6BB4" w:rsidRDefault="00313F78" w:rsidP="00313F78">
            <w:pPr>
              <w:widowControl w:val="0"/>
              <w:tabs>
                <w:tab w:val="left" w:pos="708"/>
              </w:tabs>
              <w:spacing w:before="44" w:after="0" w:line="276" w:lineRule="auto"/>
              <w:ind w:left="0" w:right="-107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X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745F22" w14:textId="77777777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</w:p>
        </w:tc>
      </w:tr>
      <w:tr w:rsidR="009F2245" w:rsidRPr="002139F4" w14:paraId="44C11A5D" w14:textId="77777777" w:rsidTr="00011FA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07"/>
        </w:trPr>
        <w:tc>
          <w:tcPr>
            <w:tcW w:w="2405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207450D1" w14:textId="452644E9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Márcia dos Prazeres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294D2237" w14:textId="682E6C91" w:rsidR="00313F78" w:rsidRPr="00ED6BB4" w:rsidRDefault="00313F78" w:rsidP="00DC72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Monitora especializada</w:t>
            </w:r>
          </w:p>
        </w:tc>
        <w:tc>
          <w:tcPr>
            <w:tcW w:w="311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0F266BFA" w14:textId="5807F348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Superior / Pedagogia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5009210C" w14:textId="440CED9E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CLT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945B14A" w14:textId="3F04A5C8" w:rsidR="00313F78" w:rsidRPr="00ED6BB4" w:rsidRDefault="00313F78" w:rsidP="00313F78">
            <w:pPr>
              <w:widowControl w:val="0"/>
              <w:tabs>
                <w:tab w:val="left" w:pos="708"/>
              </w:tabs>
              <w:spacing w:before="44" w:after="0" w:line="276" w:lineRule="auto"/>
              <w:ind w:left="0" w:right="-107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X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AF14E3" w14:textId="77777777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</w:p>
        </w:tc>
      </w:tr>
      <w:tr w:rsidR="009F2245" w:rsidRPr="002139F4" w14:paraId="6125AF2E" w14:textId="77777777" w:rsidTr="00011FA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07"/>
        </w:trPr>
        <w:tc>
          <w:tcPr>
            <w:tcW w:w="2405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0BCDE7CA" w14:textId="3058CC43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Adriana de L. Rocha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7541FA7C" w14:textId="59A101AD" w:rsidR="00313F78" w:rsidRPr="00ED6BB4" w:rsidRDefault="00313F78" w:rsidP="00DC72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Monitora</w:t>
            </w:r>
          </w:p>
        </w:tc>
        <w:tc>
          <w:tcPr>
            <w:tcW w:w="311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7F335989" w14:textId="10CA33CD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Ensino médio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6FFECB96" w14:textId="3831ECCE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CLT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CD52C36" w14:textId="6E56708D" w:rsidR="00313F78" w:rsidRPr="00ED6BB4" w:rsidRDefault="00313F78" w:rsidP="00313F78">
            <w:pPr>
              <w:widowControl w:val="0"/>
              <w:tabs>
                <w:tab w:val="left" w:pos="708"/>
              </w:tabs>
              <w:spacing w:before="44" w:after="0" w:line="276" w:lineRule="auto"/>
              <w:ind w:left="0" w:right="-107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X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0DCAB1" w14:textId="77777777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</w:p>
        </w:tc>
      </w:tr>
      <w:tr w:rsidR="009F2245" w:rsidRPr="002139F4" w14:paraId="17C7488F" w14:textId="77777777" w:rsidTr="00011FA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07"/>
        </w:trPr>
        <w:tc>
          <w:tcPr>
            <w:tcW w:w="2405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6D1A1042" w14:textId="0528C9A3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Alcione de O. Cavalcante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1BEEB59B" w14:textId="08CC21CC" w:rsidR="00313F78" w:rsidRPr="00ED6BB4" w:rsidRDefault="00313F78" w:rsidP="00DC72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Monitora</w:t>
            </w:r>
          </w:p>
        </w:tc>
        <w:tc>
          <w:tcPr>
            <w:tcW w:w="311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2FB9B814" w14:textId="1A394FB3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Ensino médio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02D796A9" w14:textId="23B34F89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CLT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BB7822" w14:textId="30FEF584" w:rsidR="00313F78" w:rsidRPr="00ED6BB4" w:rsidRDefault="00313F78" w:rsidP="00313F78">
            <w:pPr>
              <w:widowControl w:val="0"/>
              <w:tabs>
                <w:tab w:val="left" w:pos="708"/>
              </w:tabs>
              <w:spacing w:before="44" w:after="0" w:line="276" w:lineRule="auto"/>
              <w:ind w:left="0" w:right="-107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X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9FC86AB" w14:textId="77777777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</w:p>
        </w:tc>
      </w:tr>
      <w:tr w:rsidR="009F2245" w:rsidRPr="002139F4" w14:paraId="5547A523" w14:textId="77777777" w:rsidTr="00011FA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07"/>
        </w:trPr>
        <w:tc>
          <w:tcPr>
            <w:tcW w:w="2405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7F5A4807" w14:textId="401D8C04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Janaina Maria Soares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458A3665" w14:textId="48913EBC" w:rsidR="00313F78" w:rsidRPr="00ED6BB4" w:rsidRDefault="00313F78" w:rsidP="00DC72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Monitora</w:t>
            </w:r>
          </w:p>
        </w:tc>
        <w:tc>
          <w:tcPr>
            <w:tcW w:w="311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62559249" w14:textId="07207E81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Ensino médio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07D9F34F" w14:textId="04A1C3EE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CLT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F57C9AE" w14:textId="4CE62341" w:rsidR="00313F78" w:rsidRPr="00ED6BB4" w:rsidRDefault="00313F78" w:rsidP="00313F78">
            <w:pPr>
              <w:widowControl w:val="0"/>
              <w:tabs>
                <w:tab w:val="left" w:pos="708"/>
              </w:tabs>
              <w:spacing w:before="44" w:after="0" w:line="276" w:lineRule="auto"/>
              <w:ind w:left="0" w:right="-107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X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5E109F3" w14:textId="77777777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</w:p>
        </w:tc>
      </w:tr>
      <w:tr w:rsidR="009F2245" w:rsidRPr="002139F4" w14:paraId="2FB5EC3B" w14:textId="77777777" w:rsidTr="00011FA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07"/>
        </w:trPr>
        <w:tc>
          <w:tcPr>
            <w:tcW w:w="2405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14B90000" w14:textId="33E34B62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Maria do Carmo da Silva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1841B341" w14:textId="31CFAF1E" w:rsidR="00313F78" w:rsidRPr="00ED6BB4" w:rsidRDefault="00313F78" w:rsidP="00DC72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Monitora</w:t>
            </w:r>
          </w:p>
        </w:tc>
        <w:tc>
          <w:tcPr>
            <w:tcW w:w="311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2B868162" w14:textId="077DD470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Ensino médio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621E4BFD" w14:textId="014B8B8E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CLT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561C60" w14:textId="4A358946" w:rsidR="00313F78" w:rsidRPr="00ED6BB4" w:rsidRDefault="00313F78" w:rsidP="00313F78">
            <w:pPr>
              <w:widowControl w:val="0"/>
              <w:tabs>
                <w:tab w:val="left" w:pos="708"/>
              </w:tabs>
              <w:spacing w:before="44" w:after="0" w:line="276" w:lineRule="auto"/>
              <w:ind w:left="0" w:right="-107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X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8B6531" w14:textId="77777777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</w:p>
        </w:tc>
      </w:tr>
      <w:tr w:rsidR="009F2245" w:rsidRPr="002139F4" w14:paraId="13822721" w14:textId="77777777" w:rsidTr="00011FA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07"/>
        </w:trPr>
        <w:tc>
          <w:tcPr>
            <w:tcW w:w="2405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55EBF9E6" w14:textId="02E00F3D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Denize Carina de Lima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58DED754" w14:textId="68B536B4" w:rsidR="00313F78" w:rsidRPr="00ED6BB4" w:rsidRDefault="00313F78" w:rsidP="00DC72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Monitora</w:t>
            </w:r>
          </w:p>
        </w:tc>
        <w:tc>
          <w:tcPr>
            <w:tcW w:w="311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77F78522" w14:textId="0B00834B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Superior / Pedagogia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6DBB5E76" w14:textId="2DB98DF1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CLT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823D179" w14:textId="42872B25" w:rsidR="00313F78" w:rsidRPr="00ED6BB4" w:rsidRDefault="00313F78" w:rsidP="00313F78">
            <w:pPr>
              <w:widowControl w:val="0"/>
              <w:tabs>
                <w:tab w:val="left" w:pos="708"/>
              </w:tabs>
              <w:spacing w:before="44" w:after="0" w:line="276" w:lineRule="auto"/>
              <w:ind w:left="0" w:right="-107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X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27EB7F" w14:textId="77777777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</w:p>
        </w:tc>
      </w:tr>
      <w:tr w:rsidR="009F2245" w:rsidRPr="002139F4" w14:paraId="53A95679" w14:textId="77777777" w:rsidTr="00011FA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07"/>
        </w:trPr>
        <w:tc>
          <w:tcPr>
            <w:tcW w:w="2405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39E1C9D5" w14:textId="34208DC8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Amanda A</w:t>
            </w:r>
            <w:r w:rsidR="002139F4" w:rsidRPr="00ED6BB4">
              <w:rPr>
                <w:rFonts w:ascii="Aptos" w:hAnsi="Aptos"/>
                <w:sz w:val="20"/>
                <w:szCs w:val="20"/>
              </w:rPr>
              <w:t>.</w:t>
            </w:r>
            <w:r w:rsidRPr="00ED6BB4">
              <w:rPr>
                <w:rFonts w:ascii="Aptos" w:hAnsi="Aptos"/>
                <w:sz w:val="20"/>
                <w:szCs w:val="20"/>
              </w:rPr>
              <w:t xml:space="preserve"> C</w:t>
            </w:r>
            <w:r w:rsidR="002139F4" w:rsidRPr="00ED6BB4">
              <w:rPr>
                <w:rFonts w:ascii="Aptos" w:hAnsi="Aptos"/>
                <w:sz w:val="20"/>
                <w:szCs w:val="20"/>
              </w:rPr>
              <w:t>.</w:t>
            </w:r>
            <w:r w:rsidRPr="00ED6BB4">
              <w:rPr>
                <w:rFonts w:ascii="Aptos" w:hAnsi="Aptos"/>
                <w:sz w:val="20"/>
                <w:szCs w:val="20"/>
              </w:rPr>
              <w:t xml:space="preserve"> de Oliveira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2608CA85" w14:textId="480E6B0B" w:rsidR="00313F78" w:rsidRPr="00ED6BB4" w:rsidRDefault="00313F78" w:rsidP="00DC72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Monitora</w:t>
            </w:r>
          </w:p>
        </w:tc>
        <w:tc>
          <w:tcPr>
            <w:tcW w:w="311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3A4E1780" w14:textId="6C2D5F5B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Superior / Matemática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60E85267" w14:textId="23B02883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CLT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BAE2F81" w14:textId="380EE635" w:rsidR="00313F78" w:rsidRPr="00ED6BB4" w:rsidRDefault="00313F78" w:rsidP="00313F78">
            <w:pPr>
              <w:widowControl w:val="0"/>
              <w:tabs>
                <w:tab w:val="left" w:pos="708"/>
              </w:tabs>
              <w:spacing w:before="44" w:after="0" w:line="276" w:lineRule="auto"/>
              <w:ind w:left="0" w:right="-107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X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614BE4" w14:textId="77777777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</w:p>
        </w:tc>
      </w:tr>
      <w:tr w:rsidR="009F2245" w:rsidRPr="002139F4" w14:paraId="407E58AC" w14:textId="77777777" w:rsidTr="00011FA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07"/>
        </w:trPr>
        <w:tc>
          <w:tcPr>
            <w:tcW w:w="2405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2812EBB3" w14:textId="2EA25712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Bruna Cristina Pereira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78E900B3" w14:textId="24F322E2" w:rsidR="00313F78" w:rsidRPr="00ED6BB4" w:rsidRDefault="00313F78" w:rsidP="00DC72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Monitora</w:t>
            </w:r>
          </w:p>
        </w:tc>
        <w:tc>
          <w:tcPr>
            <w:tcW w:w="311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1DCCC898" w14:textId="1E8E0DAC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Auxiliar de enfermagem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5438228B" w14:textId="4AAF4398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CLT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8921899" w14:textId="40C0FC54" w:rsidR="00313F78" w:rsidRPr="00ED6BB4" w:rsidRDefault="00313F78" w:rsidP="00313F78">
            <w:pPr>
              <w:widowControl w:val="0"/>
              <w:tabs>
                <w:tab w:val="left" w:pos="708"/>
              </w:tabs>
              <w:spacing w:before="44" w:after="0" w:line="276" w:lineRule="auto"/>
              <w:ind w:left="0" w:right="-107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X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7C660D9" w14:textId="77777777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</w:p>
        </w:tc>
      </w:tr>
      <w:tr w:rsidR="009F2245" w:rsidRPr="002139F4" w14:paraId="5EEE7F33" w14:textId="77777777" w:rsidTr="00011FA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07"/>
        </w:trPr>
        <w:tc>
          <w:tcPr>
            <w:tcW w:w="2405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19997F5E" w14:textId="0A5EC651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Daniele M. O</w:t>
            </w:r>
            <w:r w:rsidR="00183B8B" w:rsidRPr="00ED6BB4">
              <w:rPr>
                <w:rFonts w:ascii="Aptos" w:hAnsi="Aptos"/>
                <w:sz w:val="20"/>
                <w:szCs w:val="20"/>
              </w:rPr>
              <w:t>.</w:t>
            </w:r>
            <w:r w:rsidR="00B73694" w:rsidRPr="00ED6BB4">
              <w:rPr>
                <w:rFonts w:ascii="Aptos" w:hAnsi="Aptos"/>
                <w:sz w:val="20"/>
                <w:szCs w:val="20"/>
              </w:rPr>
              <w:t xml:space="preserve"> S.</w:t>
            </w:r>
            <w:r w:rsidRPr="00ED6BB4">
              <w:rPr>
                <w:rFonts w:ascii="Aptos" w:hAnsi="Aptos"/>
                <w:sz w:val="20"/>
                <w:szCs w:val="20"/>
              </w:rPr>
              <w:t xml:space="preserve"> Soares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30B7EFC6" w14:textId="1058F76C" w:rsidR="00313F78" w:rsidRPr="00ED6BB4" w:rsidRDefault="00313F78" w:rsidP="00DC72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Serviços gerais</w:t>
            </w:r>
          </w:p>
        </w:tc>
        <w:tc>
          <w:tcPr>
            <w:tcW w:w="311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1B76425E" w14:textId="4018A773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Ensino médio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22DCD5E9" w14:textId="0CDCCFFB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CLT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D07033F" w14:textId="0E238490" w:rsidR="00313F78" w:rsidRPr="00ED6BB4" w:rsidRDefault="00313F78" w:rsidP="00313F78">
            <w:pPr>
              <w:widowControl w:val="0"/>
              <w:tabs>
                <w:tab w:val="left" w:pos="708"/>
              </w:tabs>
              <w:spacing w:before="44" w:after="0" w:line="276" w:lineRule="auto"/>
              <w:ind w:left="0" w:right="-107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X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11432D2" w14:textId="77777777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</w:p>
        </w:tc>
      </w:tr>
      <w:tr w:rsidR="009F2245" w:rsidRPr="002139F4" w14:paraId="7FFB3921" w14:textId="77777777" w:rsidTr="00011FA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07"/>
        </w:trPr>
        <w:tc>
          <w:tcPr>
            <w:tcW w:w="2405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59EA179F" w14:textId="2DA66761" w:rsidR="00DE67F7" w:rsidRPr="00ED6BB4" w:rsidRDefault="00DE67F7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Josiane V. M</w:t>
            </w:r>
            <w:r w:rsidR="00183B8B" w:rsidRPr="00ED6BB4">
              <w:rPr>
                <w:rFonts w:ascii="Aptos" w:hAnsi="Aptos"/>
                <w:sz w:val="20"/>
                <w:szCs w:val="20"/>
              </w:rPr>
              <w:t>.</w:t>
            </w:r>
            <w:r w:rsidRPr="00ED6BB4">
              <w:rPr>
                <w:rFonts w:ascii="Aptos" w:hAnsi="Aptos"/>
                <w:sz w:val="20"/>
                <w:szCs w:val="20"/>
              </w:rPr>
              <w:t xml:space="preserve"> Pereira Silva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04991F88" w14:textId="781D8BE7" w:rsidR="00DE67F7" w:rsidRPr="00ED6BB4" w:rsidRDefault="00DE67F7" w:rsidP="00DC72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Professora de musicalização</w:t>
            </w:r>
          </w:p>
        </w:tc>
        <w:tc>
          <w:tcPr>
            <w:tcW w:w="311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015B660C" w14:textId="7739552A" w:rsidR="00DE67F7" w:rsidRPr="00ED6BB4" w:rsidRDefault="00DE67F7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Superior / Licenciatura em Música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2A669255" w14:textId="27D9AA45" w:rsidR="00DE67F7" w:rsidRPr="00ED6BB4" w:rsidRDefault="00DE67F7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PJ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C0894A8" w14:textId="6465E4D1" w:rsidR="00DE67F7" w:rsidRPr="00ED6BB4" w:rsidRDefault="00DE67F7" w:rsidP="00313F78">
            <w:pPr>
              <w:widowControl w:val="0"/>
              <w:tabs>
                <w:tab w:val="left" w:pos="708"/>
              </w:tabs>
              <w:spacing w:before="44" w:after="0" w:line="276" w:lineRule="auto"/>
              <w:ind w:left="0" w:right="-107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X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3BC4D7" w14:textId="77777777" w:rsidR="00DE67F7" w:rsidRPr="00ED6BB4" w:rsidRDefault="00DE67F7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</w:p>
        </w:tc>
      </w:tr>
      <w:tr w:rsidR="009F2245" w:rsidRPr="002139F4" w14:paraId="487E6D39" w14:textId="77777777" w:rsidTr="00011FA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07"/>
        </w:trPr>
        <w:tc>
          <w:tcPr>
            <w:tcW w:w="2405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7935586D" w14:textId="3CB087C6" w:rsidR="001E11F1" w:rsidRPr="00ED6BB4" w:rsidRDefault="001E11F1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M</w:t>
            </w:r>
            <w:r w:rsidR="00B73694" w:rsidRPr="00ED6BB4">
              <w:rPr>
                <w:rFonts w:ascii="Aptos" w:hAnsi="Aptos"/>
                <w:sz w:val="20"/>
                <w:szCs w:val="20"/>
              </w:rPr>
              <w:t>.</w:t>
            </w:r>
            <w:r w:rsidRPr="00ED6BB4">
              <w:rPr>
                <w:rFonts w:ascii="Aptos" w:hAnsi="Aptos"/>
                <w:sz w:val="20"/>
                <w:szCs w:val="20"/>
              </w:rPr>
              <w:t xml:space="preserve"> do Socorro F. Luizines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0E8E58AB" w14:textId="723A714A" w:rsidR="001E11F1" w:rsidRPr="00ED6BB4" w:rsidRDefault="001E11F1" w:rsidP="00DC72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Odontologista</w:t>
            </w:r>
          </w:p>
        </w:tc>
        <w:tc>
          <w:tcPr>
            <w:tcW w:w="311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05EC5065" w14:textId="3C4B4B54" w:rsidR="001E11F1" w:rsidRPr="00ED6BB4" w:rsidRDefault="001E11F1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Superior / Odontologia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55D4F5FA" w14:textId="4492634C" w:rsidR="001E11F1" w:rsidRPr="00ED6BB4" w:rsidRDefault="001E11F1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CLT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5ED5601" w14:textId="77777777" w:rsidR="001E11F1" w:rsidRPr="00ED6BB4" w:rsidRDefault="001E11F1" w:rsidP="00313F78">
            <w:pPr>
              <w:widowControl w:val="0"/>
              <w:tabs>
                <w:tab w:val="left" w:pos="708"/>
              </w:tabs>
              <w:spacing w:before="44" w:after="0" w:line="276" w:lineRule="auto"/>
              <w:ind w:left="0" w:right="-107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094A90" w14:textId="3EF843A9" w:rsidR="001E11F1" w:rsidRPr="00ED6BB4" w:rsidRDefault="001E11F1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X</w:t>
            </w:r>
          </w:p>
        </w:tc>
      </w:tr>
      <w:tr w:rsidR="009F2245" w:rsidRPr="002139F4" w14:paraId="74927A85" w14:textId="77777777" w:rsidTr="00011FA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07"/>
        </w:trPr>
        <w:tc>
          <w:tcPr>
            <w:tcW w:w="2405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627DC280" w14:textId="03A13A85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Betânia Soares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0D9B832B" w14:textId="0FDEDA4D" w:rsidR="00313F78" w:rsidRPr="00ED6BB4" w:rsidRDefault="00313F78" w:rsidP="00DC72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/>
                <w:sz w:val="20"/>
                <w:szCs w:val="20"/>
              </w:rPr>
              <w:t>Coord</w:t>
            </w:r>
            <w:r w:rsidR="00DC72C6" w:rsidRPr="00ED6BB4">
              <w:rPr>
                <w:rFonts w:ascii="Aptos" w:hAnsi="Aptos"/>
                <w:sz w:val="20"/>
                <w:szCs w:val="20"/>
              </w:rPr>
              <w:t>enadora</w:t>
            </w:r>
            <w:r w:rsidRPr="00ED6BB4">
              <w:rPr>
                <w:rFonts w:ascii="Aptos" w:hAnsi="Aptos"/>
                <w:sz w:val="20"/>
                <w:szCs w:val="20"/>
              </w:rPr>
              <w:t xml:space="preserve">  Administrativa</w:t>
            </w:r>
          </w:p>
        </w:tc>
        <w:tc>
          <w:tcPr>
            <w:tcW w:w="311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2203B3DB" w14:textId="73999855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Superior / Turismo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0317AAFC" w14:textId="6675E319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CLT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E073188" w14:textId="77777777" w:rsidR="00313F78" w:rsidRPr="00ED6BB4" w:rsidRDefault="00313F78" w:rsidP="00313F78">
            <w:pPr>
              <w:widowControl w:val="0"/>
              <w:tabs>
                <w:tab w:val="left" w:pos="708"/>
              </w:tabs>
              <w:spacing w:before="44" w:after="0" w:line="276" w:lineRule="auto"/>
              <w:ind w:left="0" w:right="-107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03F9CA" w14:textId="5396176A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X</w:t>
            </w:r>
          </w:p>
        </w:tc>
      </w:tr>
      <w:tr w:rsidR="009F2245" w:rsidRPr="002139F4" w14:paraId="5936C945" w14:textId="77777777" w:rsidTr="00011FA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07"/>
        </w:trPr>
        <w:tc>
          <w:tcPr>
            <w:tcW w:w="2405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27E07608" w14:textId="400D1579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Madalena Fuchs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691CE0C7" w14:textId="17ACD9C0" w:rsidR="00313F78" w:rsidRPr="00ED6BB4" w:rsidRDefault="00313F78" w:rsidP="00DC72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Coord</w:t>
            </w:r>
            <w:r w:rsidR="00DC72C6" w:rsidRPr="00ED6BB4">
              <w:rPr>
                <w:rFonts w:ascii="Aptos" w:hAnsi="Aptos" w:cstheme="majorHAnsi"/>
                <w:sz w:val="20"/>
                <w:szCs w:val="20"/>
              </w:rPr>
              <w:t>enadora</w:t>
            </w:r>
            <w:r w:rsidRPr="00ED6BB4">
              <w:rPr>
                <w:rFonts w:ascii="Aptos" w:hAnsi="Aptos" w:cstheme="majorHAnsi"/>
                <w:sz w:val="20"/>
                <w:szCs w:val="20"/>
              </w:rPr>
              <w:t xml:space="preserve"> do projeto</w:t>
            </w:r>
          </w:p>
        </w:tc>
        <w:tc>
          <w:tcPr>
            <w:tcW w:w="3119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13E82443" w14:textId="2DDF3F7D" w:rsidR="00313F78" w:rsidRPr="00ED6BB4" w:rsidRDefault="00313F78" w:rsidP="00FC1D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Superior / Pedagogia e mestranda em educação, cultura e identidades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4BC3DC61" w14:textId="68936344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PJ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3EA5E5D" w14:textId="77777777" w:rsidR="00313F78" w:rsidRPr="00ED6BB4" w:rsidRDefault="00313F78" w:rsidP="00313F78">
            <w:pPr>
              <w:widowControl w:val="0"/>
              <w:tabs>
                <w:tab w:val="left" w:pos="708"/>
              </w:tabs>
              <w:spacing w:before="44" w:after="0" w:line="276" w:lineRule="auto"/>
              <w:ind w:left="0" w:right="-107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32E98E" w14:textId="79542521" w:rsidR="00313F78" w:rsidRPr="00ED6BB4" w:rsidRDefault="00313F78" w:rsidP="00313F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  <w:r w:rsidRPr="00ED6BB4">
              <w:rPr>
                <w:rFonts w:ascii="Aptos" w:hAnsi="Aptos" w:cstheme="majorHAnsi"/>
                <w:sz w:val="20"/>
                <w:szCs w:val="20"/>
              </w:rPr>
              <w:t>X</w:t>
            </w:r>
          </w:p>
        </w:tc>
      </w:tr>
      <w:tr w:rsidR="00313F78" w:rsidRPr="002139F4" w14:paraId="6E4F522D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DBE5F1" w:themeFill="accent1" w:themeFillTint="33"/>
          </w:tcPr>
          <w:p w14:paraId="29C1E04B" w14:textId="77777777" w:rsidR="00FC1D32" w:rsidRPr="002139F4" w:rsidRDefault="00FC1D32" w:rsidP="00FC1D32">
            <w:pPr>
              <w:widowControl w:val="0"/>
              <w:tabs>
                <w:tab w:val="left" w:pos="708"/>
              </w:tabs>
              <w:spacing w:before="44" w:after="0" w:line="240" w:lineRule="auto"/>
              <w:ind w:left="0" w:hanging="2"/>
              <w:rPr>
                <w:rFonts w:ascii="Aptos" w:hAnsi="Aptos" w:cstheme="majorHAnsi"/>
                <w:shd w:val="clear" w:color="auto" w:fill="DEEAF6"/>
              </w:rPr>
            </w:pPr>
            <w:r w:rsidRPr="002139F4">
              <w:rPr>
                <w:rFonts w:ascii="Aptos" w:hAnsi="Aptos" w:cstheme="majorHAnsi"/>
                <w:b/>
                <w:i/>
                <w:shd w:val="clear" w:color="auto" w:fill="DEEAF6"/>
              </w:rPr>
              <w:t xml:space="preserve">PLANEJAMENTO E EXECUÇÃO DO PROJETO </w:t>
            </w:r>
          </w:p>
          <w:p w14:paraId="707908B1" w14:textId="0DC672D1" w:rsidR="00313F78" w:rsidRPr="00BF57CA" w:rsidRDefault="00FC1D32" w:rsidP="00FC1D32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/>
                <w:sz w:val="20"/>
                <w:szCs w:val="20"/>
              </w:rPr>
            </w:pPr>
            <w:r w:rsidRPr="00BF57CA">
              <w:rPr>
                <w:rFonts w:ascii="Aptos" w:hAnsi="Aptos" w:cstheme="majorHAnsi"/>
                <w:sz w:val="20"/>
                <w:szCs w:val="20"/>
              </w:rPr>
              <w:t>Indique as formas de planejamento e as possíveis alterações neste período, nos aspectos estruturais, mudança de RH, atividades e mudança de rubricas.</w:t>
            </w:r>
          </w:p>
        </w:tc>
      </w:tr>
      <w:tr w:rsidR="00FC1D32" w:rsidRPr="002139F4" w14:paraId="38094082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1E4E2C61" w14:textId="00F90E71" w:rsidR="00FC1D32" w:rsidRPr="002139F4" w:rsidRDefault="00FC1D32" w:rsidP="00FC1D32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Mudança de Recursos Humanos:  </w:t>
            </w:r>
            <w:r w:rsidRPr="002139F4">
              <w:rPr>
                <w:rFonts w:ascii="Aptos" w:hAnsi="Aptos" w:cstheme="majorHAnsi"/>
                <w:bCs/>
              </w:rPr>
              <w:t>Não se aplica</w:t>
            </w:r>
          </w:p>
        </w:tc>
      </w:tr>
      <w:tr w:rsidR="00FC1D32" w:rsidRPr="002139F4" w14:paraId="4C7FE443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5415342F" w14:textId="6DABB647" w:rsidR="00FC1D32" w:rsidRPr="002139F4" w:rsidRDefault="00FC1D32" w:rsidP="00B73694">
            <w:pPr>
              <w:widowControl w:val="0"/>
              <w:spacing w:after="0" w:line="276" w:lineRule="auto"/>
              <w:ind w:left="0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Mudança de Rubrica: </w:t>
            </w:r>
            <w:r w:rsidRPr="002139F4">
              <w:rPr>
                <w:rFonts w:ascii="Aptos" w:hAnsi="Aptos" w:cstheme="majorHAnsi"/>
                <w:bCs/>
              </w:rPr>
              <w:t>Não houve solicitação de mudança  de rubrica no período de execução.</w:t>
            </w:r>
          </w:p>
        </w:tc>
      </w:tr>
      <w:tr w:rsidR="00FC1D32" w:rsidRPr="002139F4" w14:paraId="6256A7FF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75BCAD70" w14:textId="6F7CA898" w:rsidR="00FC1D32" w:rsidRPr="002139F4" w:rsidRDefault="00FC1D32" w:rsidP="00B73694">
            <w:pPr>
              <w:widowControl w:val="0"/>
              <w:spacing w:after="0" w:line="276" w:lineRule="auto"/>
              <w:ind w:left="0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Alteração no Cronograma de Atividades: </w:t>
            </w:r>
            <w:r w:rsidRPr="002139F4">
              <w:rPr>
                <w:rFonts w:ascii="Aptos" w:hAnsi="Aptos" w:cstheme="majorHAnsi"/>
                <w:bCs/>
              </w:rPr>
              <w:t>Não se aplica</w:t>
            </w:r>
          </w:p>
        </w:tc>
      </w:tr>
      <w:tr w:rsidR="00FC1D32" w:rsidRPr="002139F4" w14:paraId="0179AC6B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59EA02C9" w14:textId="1C5CBCB1" w:rsidR="00FC1D32" w:rsidRPr="002139F4" w:rsidRDefault="00FC1D32" w:rsidP="00B73694">
            <w:pPr>
              <w:widowControl w:val="0"/>
              <w:spacing w:after="0" w:line="276" w:lineRule="auto"/>
              <w:ind w:left="0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Mudança de estrutura do/os espaço/os de realização da atividade:  </w:t>
            </w:r>
            <w:r w:rsidRPr="002139F4">
              <w:rPr>
                <w:rFonts w:ascii="Aptos" w:hAnsi="Aptos" w:cstheme="majorHAnsi"/>
                <w:bCs/>
              </w:rPr>
              <w:t xml:space="preserve">Todas as atividades foram executadas nos espaços definidos no âmbito do plano de trabalho, não havendo necessidade de adequação de espaço e estrutura para a implementação. </w:t>
            </w:r>
          </w:p>
        </w:tc>
      </w:tr>
      <w:tr w:rsidR="00FC1D32" w:rsidRPr="002139F4" w14:paraId="10FAB3F7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09EAD504" w14:textId="2CBF9450" w:rsidR="00FC1D32" w:rsidRPr="002139F4" w:rsidRDefault="00FC1D32" w:rsidP="00B73694">
            <w:pPr>
              <w:widowControl w:val="0"/>
              <w:spacing w:after="0" w:line="276" w:lineRule="auto"/>
              <w:ind w:left="0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Mudança no Plano de Comunicação:  </w:t>
            </w:r>
            <w:r w:rsidRPr="002139F4">
              <w:rPr>
                <w:rFonts w:ascii="Aptos" w:hAnsi="Aptos" w:cstheme="majorHAnsi"/>
                <w:bCs/>
              </w:rPr>
              <w:t>As atividades previstas no plano estão sendo executadas.</w:t>
            </w:r>
          </w:p>
        </w:tc>
      </w:tr>
      <w:tr w:rsidR="00FC1D32" w:rsidRPr="002139F4" w14:paraId="4F9DC99C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54C61EF0" w14:textId="4CA99BE0" w:rsidR="00FC1D32" w:rsidRPr="002139F4" w:rsidRDefault="00FC1D32" w:rsidP="008F23C1">
            <w:pPr>
              <w:widowControl w:val="0"/>
              <w:spacing w:after="120" w:line="276" w:lineRule="auto"/>
              <w:ind w:left="0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Outros aspectos que a Coordenação do Projeto deseje acrescentar: </w:t>
            </w:r>
            <w:r w:rsidRPr="002139F4">
              <w:rPr>
                <w:rFonts w:ascii="Aptos" w:hAnsi="Aptos" w:cstheme="majorHAnsi"/>
                <w:bCs/>
              </w:rPr>
              <w:t>As reuniões de planejamento e monitoramento de execução das ações do projeto ocorreram de forma sistemática, assegurando o cumprimento das metas e prazos estabelecidos no plano de trabalho.</w:t>
            </w:r>
          </w:p>
        </w:tc>
      </w:tr>
      <w:tr w:rsidR="00FC1D32" w:rsidRPr="002139F4" w14:paraId="01C6CCC0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DBE5F1" w:themeFill="accent1" w:themeFillTint="33"/>
          </w:tcPr>
          <w:p w14:paraId="6D4817D2" w14:textId="1480A261" w:rsidR="00FC1D32" w:rsidRPr="002139F4" w:rsidRDefault="00FC1D32" w:rsidP="00FC1D32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lastRenderedPageBreak/>
              <w:t>MONITORAMENTO E AVALIAÇÃO</w:t>
            </w:r>
          </w:p>
        </w:tc>
      </w:tr>
      <w:tr w:rsidR="00FC1D32" w:rsidRPr="002139F4" w14:paraId="32961BB5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25F16D4A" w14:textId="77777777" w:rsidR="00FC1D32" w:rsidRDefault="00FC1D32" w:rsidP="008F23C1">
            <w:pPr>
              <w:widowControl w:val="0"/>
              <w:spacing w:before="120" w:after="0" w:line="276" w:lineRule="auto"/>
              <w:ind w:left="0" w:hanging="2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>Descreva os formatos de monitoramento realizado pela equipe do projeto:</w:t>
            </w:r>
          </w:p>
          <w:p w14:paraId="2066B56C" w14:textId="77777777" w:rsidR="00F2313D" w:rsidRPr="00F2313D" w:rsidRDefault="00F2313D" w:rsidP="00EA603B">
            <w:pPr>
              <w:widowControl w:val="0"/>
              <w:spacing w:after="120" w:line="276" w:lineRule="auto"/>
              <w:ind w:left="0" w:hanging="2"/>
              <w:jc w:val="both"/>
              <w:rPr>
                <w:rFonts w:ascii="Aptos" w:hAnsi="Aptos" w:cstheme="majorHAnsi"/>
                <w:bCs/>
              </w:rPr>
            </w:pPr>
            <w:r w:rsidRPr="00F2313D">
              <w:rPr>
                <w:rFonts w:ascii="Aptos" w:hAnsi="Aptos" w:cstheme="majorHAnsi"/>
                <w:bCs/>
              </w:rPr>
              <w:t>Durante o período, foram realizadas reuniões quinzenais com a equipe de educadoras e a coordenação pedagógica, com o objetivo de planejar e avaliar as atividades desenvolvidas com as crianças, promovendo o alinhamento das práticas educativas e o fortalecimento do trabalho coletivo. Essas reuniões possibilitaram o acompanhamento contínuo das ações, a troca de experiências e a construção colaborativa das propostas pedagógicas.</w:t>
            </w:r>
          </w:p>
          <w:p w14:paraId="1F4AABA8" w14:textId="77777777" w:rsidR="00F2313D" w:rsidRPr="00F2313D" w:rsidRDefault="00F2313D" w:rsidP="00EA603B">
            <w:pPr>
              <w:widowControl w:val="0"/>
              <w:spacing w:after="120" w:line="276" w:lineRule="auto"/>
              <w:ind w:left="0" w:hanging="2"/>
              <w:jc w:val="both"/>
              <w:rPr>
                <w:rFonts w:ascii="Aptos" w:hAnsi="Aptos" w:cstheme="majorHAnsi"/>
                <w:bCs/>
              </w:rPr>
            </w:pPr>
            <w:r w:rsidRPr="00F2313D">
              <w:rPr>
                <w:rFonts w:ascii="Aptos" w:hAnsi="Aptos" w:cstheme="majorHAnsi"/>
                <w:bCs/>
              </w:rPr>
              <w:t>Mensalmente, também ocorreram reuniões entre a direção da instituição, a coordenação administrativa e a coordenação do projeto, com foco no monitoramento da execução físico-financeira. Esses encontros garantiram maior transparência e controle na aplicação dos recursos, além de ajustes necessários ao bom andamento do projeto.</w:t>
            </w:r>
          </w:p>
          <w:p w14:paraId="01584685" w14:textId="17884EF2" w:rsidR="00EA603B" w:rsidRPr="002139F4" w:rsidRDefault="00F2313D" w:rsidP="008F23C1">
            <w:pPr>
              <w:widowControl w:val="0"/>
              <w:spacing w:after="120" w:line="276" w:lineRule="auto"/>
              <w:ind w:left="0" w:hanging="2"/>
              <w:jc w:val="both"/>
              <w:rPr>
                <w:rFonts w:ascii="Aptos" w:hAnsi="Aptos" w:cstheme="majorHAnsi"/>
                <w:b/>
              </w:rPr>
            </w:pPr>
            <w:r w:rsidRPr="00F2313D">
              <w:rPr>
                <w:rFonts w:ascii="Aptos" w:hAnsi="Aptos" w:cstheme="majorHAnsi"/>
                <w:bCs/>
              </w:rPr>
              <w:t>Além disso, foram promovidas rodas de diálogo com as famílias, configurando momentos significativos de escuta, orientação e fortalecimento dos vínculos entre a instituição e a comunidade atendida. Nessas ocasiões, foram abordados temas relevantes, como o desenvolvimento infantil, os direitos das crianças, a parentalidade positiva e a prevenção de violências. As famílias também tiveram espaço para expressar suas percepções sobre o trabalho realizado tanto com as crianças quanto com elas próprias, contribuindo para o aprimoramento das ações desenvolvidas.</w:t>
            </w:r>
            <w:r w:rsidR="00EA603B">
              <w:rPr>
                <w:rFonts w:ascii="Aptos" w:hAnsi="Aptos" w:cstheme="majorHAnsi"/>
                <w:bCs/>
              </w:rPr>
              <w:t xml:space="preserve"> </w:t>
            </w:r>
          </w:p>
        </w:tc>
      </w:tr>
      <w:tr w:rsidR="00FC1D32" w:rsidRPr="002139F4" w14:paraId="0709F41B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48693458" w14:textId="3277AAC4" w:rsidR="00FC1D32" w:rsidRPr="002139F4" w:rsidRDefault="00FC1D32" w:rsidP="008F23C1">
            <w:pPr>
              <w:widowControl w:val="0"/>
              <w:spacing w:before="120" w:after="0" w:line="276" w:lineRule="auto"/>
              <w:ind w:left="0" w:hanging="2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>Descreva o método de aferição, considerando o Plano de Trabalho:</w:t>
            </w:r>
          </w:p>
        </w:tc>
      </w:tr>
      <w:tr w:rsidR="00EA603B" w:rsidRPr="002139F4" w14:paraId="35328668" w14:textId="77777777" w:rsidTr="009F2245">
        <w:trPr>
          <w:trHeight w:val="742"/>
        </w:trPr>
        <w:tc>
          <w:tcPr>
            <w:tcW w:w="1413" w:type="dxa"/>
            <w:gridSpan w:val="2"/>
            <w:vMerge w:val="restart"/>
            <w:shd w:val="clear" w:color="auto" w:fill="auto"/>
          </w:tcPr>
          <w:p w14:paraId="41F0ED01" w14:textId="2A8F8A9B" w:rsidR="00EA603B" w:rsidRPr="00DC72C6" w:rsidRDefault="00EA603B" w:rsidP="00FC1D32">
            <w:pPr>
              <w:ind w:left="0" w:hanging="2"/>
              <w:rPr>
                <w:rFonts w:ascii="Aptos" w:hAnsi="Aptos" w:cstheme="majorHAnsi"/>
                <w:b/>
                <w:sz w:val="20"/>
                <w:szCs w:val="20"/>
              </w:rPr>
            </w:pPr>
            <w:r w:rsidRPr="00DC72C6">
              <w:rPr>
                <w:rFonts w:ascii="Aptos" w:hAnsi="Aptos" w:cstheme="majorHAnsi"/>
                <w:b/>
                <w:sz w:val="20"/>
                <w:szCs w:val="20"/>
              </w:rPr>
              <w:t>Em quais períodos foram realizadas as avaliações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2C124BE" w14:textId="4714EE3A" w:rsidR="00EA603B" w:rsidRPr="00DC72C6" w:rsidRDefault="00EA603B" w:rsidP="00DC72C6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/>
                <w:sz w:val="20"/>
                <w:szCs w:val="20"/>
              </w:rPr>
            </w:pPr>
            <w:r w:rsidRPr="00DC72C6">
              <w:rPr>
                <w:rFonts w:ascii="Aptos" w:hAnsi="Aptos" w:cstheme="majorHAnsi"/>
                <w:b/>
                <w:sz w:val="20"/>
                <w:szCs w:val="20"/>
              </w:rPr>
              <w:t>DATA</w:t>
            </w:r>
          </w:p>
        </w:tc>
        <w:tc>
          <w:tcPr>
            <w:tcW w:w="1843" w:type="dxa"/>
            <w:gridSpan w:val="3"/>
            <w:shd w:val="clear" w:color="auto" w:fill="auto"/>
            <w:vAlign w:val="center"/>
          </w:tcPr>
          <w:p w14:paraId="56AB5DA5" w14:textId="09040063" w:rsidR="00EA603B" w:rsidRPr="00DC72C6" w:rsidRDefault="00EA603B" w:rsidP="00DC72C6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/>
                <w:sz w:val="20"/>
                <w:szCs w:val="20"/>
              </w:rPr>
            </w:pPr>
            <w:r w:rsidRPr="00DC72C6">
              <w:rPr>
                <w:rFonts w:ascii="Aptos" w:hAnsi="Aptos" w:cstheme="majorHAnsi"/>
                <w:b/>
                <w:sz w:val="20"/>
                <w:szCs w:val="20"/>
              </w:rPr>
              <w:t>FORMATO DA AVALIAÇÃO</w:t>
            </w:r>
          </w:p>
        </w:tc>
        <w:tc>
          <w:tcPr>
            <w:tcW w:w="2977" w:type="dxa"/>
            <w:gridSpan w:val="3"/>
            <w:shd w:val="clear" w:color="auto" w:fill="auto"/>
            <w:vAlign w:val="center"/>
          </w:tcPr>
          <w:p w14:paraId="798F9D38" w14:textId="4E181A52" w:rsidR="00EA603B" w:rsidRPr="00DC72C6" w:rsidRDefault="00EA603B" w:rsidP="00DC72C6">
            <w:pPr>
              <w:spacing w:after="0"/>
              <w:ind w:left="0" w:hanging="2"/>
              <w:jc w:val="center"/>
              <w:rPr>
                <w:rFonts w:ascii="Aptos" w:hAnsi="Aptos" w:cstheme="majorHAnsi"/>
                <w:b/>
                <w:sz w:val="20"/>
                <w:szCs w:val="20"/>
              </w:rPr>
            </w:pPr>
            <w:r w:rsidRPr="00DC72C6">
              <w:rPr>
                <w:rFonts w:ascii="Aptos" w:hAnsi="Aptos" w:cstheme="majorHAnsi"/>
                <w:b/>
                <w:sz w:val="20"/>
                <w:szCs w:val="20"/>
              </w:rPr>
              <w:t>PÚBLICO</w:t>
            </w:r>
          </w:p>
          <w:p w14:paraId="07346DDE" w14:textId="158F6395" w:rsidR="00EA603B" w:rsidRPr="00DC72C6" w:rsidRDefault="00EA603B" w:rsidP="00DC72C6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/>
                <w:sz w:val="20"/>
                <w:szCs w:val="20"/>
              </w:rPr>
            </w:pPr>
            <w:r w:rsidRPr="00DC72C6">
              <w:rPr>
                <w:rFonts w:ascii="Aptos" w:hAnsi="Aptos" w:cstheme="majorHAnsi"/>
                <w:sz w:val="20"/>
                <w:szCs w:val="20"/>
              </w:rPr>
              <w:t>(direto ou indireto)</w:t>
            </w:r>
          </w:p>
        </w:tc>
        <w:tc>
          <w:tcPr>
            <w:tcW w:w="1559" w:type="dxa"/>
            <w:gridSpan w:val="3"/>
            <w:shd w:val="clear" w:color="auto" w:fill="auto"/>
            <w:vAlign w:val="center"/>
          </w:tcPr>
          <w:p w14:paraId="716E72AF" w14:textId="38EC16E2" w:rsidR="00EA603B" w:rsidRPr="00EA603B" w:rsidRDefault="00EA603B" w:rsidP="00DC72C6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/>
                <w:sz w:val="18"/>
                <w:szCs w:val="18"/>
              </w:rPr>
            </w:pPr>
            <w:r w:rsidRPr="00EA603B">
              <w:rPr>
                <w:rFonts w:ascii="Aptos" w:hAnsi="Aptos" w:cstheme="majorHAnsi"/>
                <w:b/>
                <w:sz w:val="18"/>
                <w:szCs w:val="18"/>
              </w:rPr>
              <w:t>RESPONSÁVEL PELA AVALIAÇÃO</w:t>
            </w:r>
          </w:p>
        </w:tc>
      </w:tr>
      <w:tr w:rsidR="00EA603B" w:rsidRPr="002139F4" w14:paraId="207D71B9" w14:textId="77777777" w:rsidTr="009F2245">
        <w:trPr>
          <w:trHeight w:val="266"/>
        </w:trPr>
        <w:tc>
          <w:tcPr>
            <w:tcW w:w="1413" w:type="dxa"/>
            <w:gridSpan w:val="2"/>
            <w:vMerge/>
            <w:shd w:val="clear" w:color="auto" w:fill="auto"/>
          </w:tcPr>
          <w:p w14:paraId="30F8F9F9" w14:textId="77777777" w:rsidR="00EA603B" w:rsidRPr="00DC72C6" w:rsidRDefault="00EA603B" w:rsidP="00FC1D32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shd w:val="clear" w:color="auto" w:fill="auto"/>
          </w:tcPr>
          <w:p w14:paraId="5A9A958E" w14:textId="71C77CA9" w:rsidR="00EA603B" w:rsidRPr="00C10035" w:rsidRDefault="00EA603B" w:rsidP="00C10035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Cs/>
                <w:sz w:val="20"/>
                <w:szCs w:val="20"/>
              </w:rPr>
            </w:pPr>
            <w:r w:rsidRPr="00C10035">
              <w:rPr>
                <w:rFonts w:ascii="Aptos" w:hAnsi="Aptos" w:cstheme="majorHAnsi"/>
                <w:bCs/>
                <w:sz w:val="20"/>
                <w:szCs w:val="20"/>
              </w:rPr>
              <w:t>Terceira terça-feira do mês</w:t>
            </w:r>
          </w:p>
        </w:tc>
        <w:tc>
          <w:tcPr>
            <w:tcW w:w="1843" w:type="dxa"/>
            <w:gridSpan w:val="3"/>
            <w:shd w:val="clear" w:color="auto" w:fill="auto"/>
          </w:tcPr>
          <w:p w14:paraId="77684917" w14:textId="6DC4049F" w:rsidR="00EA603B" w:rsidRPr="00C10035" w:rsidRDefault="00EA603B" w:rsidP="00C10035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Cs/>
                <w:sz w:val="20"/>
                <w:szCs w:val="20"/>
              </w:rPr>
            </w:pPr>
            <w:r w:rsidRPr="00C10035">
              <w:rPr>
                <w:rFonts w:ascii="Aptos" w:hAnsi="Aptos" w:cstheme="majorHAnsi"/>
                <w:bCs/>
                <w:sz w:val="20"/>
                <w:szCs w:val="20"/>
              </w:rPr>
              <w:t>Reunião de monitoramento</w:t>
            </w:r>
          </w:p>
        </w:tc>
        <w:tc>
          <w:tcPr>
            <w:tcW w:w="2977" w:type="dxa"/>
            <w:gridSpan w:val="3"/>
            <w:shd w:val="clear" w:color="auto" w:fill="auto"/>
          </w:tcPr>
          <w:p w14:paraId="76C8F5C2" w14:textId="663E91AF" w:rsidR="00EA603B" w:rsidRPr="00C10035" w:rsidRDefault="00EA603B" w:rsidP="00C10035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Cs/>
                <w:sz w:val="20"/>
                <w:szCs w:val="20"/>
              </w:rPr>
            </w:pPr>
            <w:r w:rsidRPr="00C10035">
              <w:rPr>
                <w:rFonts w:ascii="Aptos" w:hAnsi="Aptos" w:cstheme="majorHAnsi"/>
                <w:bCs/>
                <w:sz w:val="20"/>
                <w:szCs w:val="20"/>
              </w:rPr>
              <w:t>Administrador, jurídico, coordenadoras administrativa</w:t>
            </w:r>
            <w:r>
              <w:rPr>
                <w:rFonts w:ascii="Aptos" w:hAnsi="Aptos" w:cstheme="majorHAnsi"/>
                <w:bCs/>
                <w:sz w:val="20"/>
                <w:szCs w:val="20"/>
              </w:rPr>
              <w:t>s</w:t>
            </w:r>
            <w:r w:rsidRPr="00C10035">
              <w:rPr>
                <w:rFonts w:ascii="Aptos" w:hAnsi="Aptos" w:cstheme="majorHAnsi"/>
                <w:bCs/>
                <w:sz w:val="20"/>
                <w:szCs w:val="20"/>
              </w:rPr>
              <w:t xml:space="preserve"> e do projeto.</w:t>
            </w:r>
          </w:p>
        </w:tc>
        <w:tc>
          <w:tcPr>
            <w:tcW w:w="1559" w:type="dxa"/>
            <w:gridSpan w:val="3"/>
            <w:shd w:val="clear" w:color="auto" w:fill="auto"/>
          </w:tcPr>
          <w:p w14:paraId="4A2986D2" w14:textId="77777777" w:rsidR="00EA603B" w:rsidRDefault="00EA603B" w:rsidP="00C10035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Cs/>
                <w:sz w:val="20"/>
                <w:szCs w:val="20"/>
              </w:rPr>
            </w:pPr>
            <w:r w:rsidRPr="00C10035">
              <w:rPr>
                <w:rFonts w:ascii="Aptos" w:hAnsi="Aptos" w:cstheme="majorHAnsi"/>
                <w:bCs/>
                <w:sz w:val="20"/>
                <w:szCs w:val="20"/>
              </w:rPr>
              <w:t>Administrador</w:t>
            </w:r>
          </w:p>
          <w:p w14:paraId="1688FDCD" w14:textId="0407FAC2" w:rsidR="00011FA7" w:rsidRPr="00011FA7" w:rsidRDefault="00011FA7" w:rsidP="00011FA7">
            <w:pPr>
              <w:ind w:left="0" w:hanging="2"/>
              <w:jc w:val="center"/>
              <w:rPr>
                <w:rFonts w:ascii="Aptos" w:hAnsi="Aptos" w:cstheme="majorHAnsi"/>
                <w:sz w:val="20"/>
                <w:szCs w:val="20"/>
              </w:rPr>
            </w:pPr>
          </w:p>
        </w:tc>
      </w:tr>
      <w:tr w:rsidR="00EA603B" w:rsidRPr="002139F4" w14:paraId="58E6ED4D" w14:textId="77777777" w:rsidTr="009F2245">
        <w:trPr>
          <w:trHeight w:val="266"/>
        </w:trPr>
        <w:tc>
          <w:tcPr>
            <w:tcW w:w="1413" w:type="dxa"/>
            <w:gridSpan w:val="2"/>
            <w:vMerge/>
            <w:shd w:val="clear" w:color="auto" w:fill="auto"/>
          </w:tcPr>
          <w:p w14:paraId="1274FF4A" w14:textId="77777777" w:rsidR="00EA603B" w:rsidRPr="00DC72C6" w:rsidRDefault="00EA603B" w:rsidP="00FC1D32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shd w:val="clear" w:color="auto" w:fill="auto"/>
          </w:tcPr>
          <w:p w14:paraId="2D7284D0" w14:textId="507F5BD8" w:rsidR="00EA603B" w:rsidRPr="00C10035" w:rsidRDefault="00EA603B" w:rsidP="00C10035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Cs/>
                <w:sz w:val="20"/>
                <w:szCs w:val="20"/>
              </w:rPr>
            </w:pPr>
            <w:r w:rsidRPr="00C10035">
              <w:rPr>
                <w:rFonts w:ascii="Aptos" w:hAnsi="Aptos" w:cstheme="majorHAnsi"/>
                <w:bCs/>
                <w:sz w:val="20"/>
                <w:szCs w:val="20"/>
              </w:rPr>
              <w:t xml:space="preserve">Sexta-feira / </w:t>
            </w:r>
            <w:r>
              <w:rPr>
                <w:rFonts w:ascii="Aptos" w:hAnsi="Aptos" w:cstheme="majorHAnsi"/>
                <w:bCs/>
                <w:sz w:val="20"/>
                <w:szCs w:val="20"/>
              </w:rPr>
              <w:t>quinzenal</w:t>
            </w:r>
          </w:p>
        </w:tc>
        <w:tc>
          <w:tcPr>
            <w:tcW w:w="1843" w:type="dxa"/>
            <w:gridSpan w:val="3"/>
            <w:shd w:val="clear" w:color="auto" w:fill="auto"/>
          </w:tcPr>
          <w:p w14:paraId="1D5DEB9E" w14:textId="2A843F48" w:rsidR="00EA603B" w:rsidRPr="00C10035" w:rsidRDefault="00EA603B" w:rsidP="00C10035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Cs/>
                <w:sz w:val="20"/>
                <w:szCs w:val="20"/>
              </w:rPr>
            </w:pPr>
            <w:r w:rsidRPr="00C10035">
              <w:rPr>
                <w:rFonts w:ascii="Aptos" w:hAnsi="Aptos" w:cstheme="majorHAnsi"/>
                <w:bCs/>
                <w:sz w:val="20"/>
                <w:szCs w:val="20"/>
              </w:rPr>
              <w:t>Reunião de monitoramento</w:t>
            </w:r>
          </w:p>
        </w:tc>
        <w:tc>
          <w:tcPr>
            <w:tcW w:w="2977" w:type="dxa"/>
            <w:gridSpan w:val="3"/>
            <w:shd w:val="clear" w:color="auto" w:fill="auto"/>
          </w:tcPr>
          <w:p w14:paraId="3724CDE3" w14:textId="79AE9D23" w:rsidR="00EA603B" w:rsidRPr="00C10035" w:rsidRDefault="00EA603B" w:rsidP="00C10035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Cs/>
                <w:sz w:val="20"/>
                <w:szCs w:val="20"/>
              </w:rPr>
            </w:pPr>
            <w:r w:rsidRPr="00C10035">
              <w:rPr>
                <w:rFonts w:ascii="Aptos" w:hAnsi="Aptos" w:cstheme="majorHAnsi"/>
                <w:bCs/>
                <w:sz w:val="20"/>
                <w:szCs w:val="20"/>
              </w:rPr>
              <w:t>Coordenadoras administrativas e do projeto, monitoras especializadas.</w:t>
            </w:r>
          </w:p>
        </w:tc>
        <w:tc>
          <w:tcPr>
            <w:tcW w:w="1559" w:type="dxa"/>
            <w:gridSpan w:val="3"/>
            <w:shd w:val="clear" w:color="auto" w:fill="auto"/>
          </w:tcPr>
          <w:p w14:paraId="19FB4DDE" w14:textId="55334AAD" w:rsidR="00EA603B" w:rsidRPr="00C10035" w:rsidRDefault="00EA603B" w:rsidP="00C10035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Cs/>
                <w:sz w:val="20"/>
                <w:szCs w:val="20"/>
              </w:rPr>
            </w:pPr>
            <w:r w:rsidRPr="00C10035">
              <w:rPr>
                <w:rFonts w:ascii="Aptos" w:hAnsi="Aptos" w:cstheme="majorHAnsi"/>
                <w:bCs/>
                <w:sz w:val="20"/>
                <w:szCs w:val="20"/>
              </w:rPr>
              <w:t>Coordenadora do projeto</w:t>
            </w:r>
          </w:p>
        </w:tc>
      </w:tr>
      <w:tr w:rsidR="00EA603B" w:rsidRPr="002139F4" w14:paraId="68AD6013" w14:textId="77777777" w:rsidTr="009F2245">
        <w:trPr>
          <w:trHeight w:val="266"/>
        </w:trPr>
        <w:tc>
          <w:tcPr>
            <w:tcW w:w="1413" w:type="dxa"/>
            <w:gridSpan w:val="2"/>
            <w:vMerge/>
            <w:shd w:val="clear" w:color="auto" w:fill="auto"/>
          </w:tcPr>
          <w:p w14:paraId="3EC84C7F" w14:textId="77777777" w:rsidR="00EA603B" w:rsidRPr="00DC72C6" w:rsidRDefault="00EA603B" w:rsidP="00FC1D32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shd w:val="clear" w:color="auto" w:fill="auto"/>
          </w:tcPr>
          <w:p w14:paraId="419A5279" w14:textId="308B2581" w:rsidR="00EA603B" w:rsidRPr="00C10035" w:rsidRDefault="00EA603B" w:rsidP="00C10035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Cs/>
                <w:sz w:val="20"/>
                <w:szCs w:val="20"/>
              </w:rPr>
            </w:pPr>
            <w:r>
              <w:rPr>
                <w:rFonts w:ascii="Aptos" w:hAnsi="Aptos" w:cstheme="majorHAnsi"/>
                <w:bCs/>
                <w:sz w:val="20"/>
                <w:szCs w:val="20"/>
              </w:rPr>
              <w:t>30</w:t>
            </w:r>
            <w:r w:rsidRPr="00C10035">
              <w:rPr>
                <w:rFonts w:ascii="Aptos" w:hAnsi="Aptos" w:cstheme="majorHAnsi"/>
                <w:bCs/>
                <w:sz w:val="20"/>
                <w:szCs w:val="20"/>
              </w:rPr>
              <w:t>/</w:t>
            </w:r>
            <w:r>
              <w:rPr>
                <w:rFonts w:ascii="Aptos" w:hAnsi="Aptos" w:cstheme="majorHAnsi"/>
                <w:bCs/>
                <w:sz w:val="20"/>
                <w:szCs w:val="20"/>
              </w:rPr>
              <w:t>06</w:t>
            </w:r>
            <w:r w:rsidRPr="00C10035">
              <w:rPr>
                <w:rFonts w:ascii="Aptos" w:hAnsi="Aptos" w:cstheme="majorHAnsi"/>
                <w:bCs/>
                <w:sz w:val="20"/>
                <w:szCs w:val="20"/>
              </w:rPr>
              <w:t>/2025</w:t>
            </w:r>
          </w:p>
          <w:p w14:paraId="252B78F5" w14:textId="494119BC" w:rsidR="00EA603B" w:rsidRPr="00DC72C6" w:rsidRDefault="00EA603B" w:rsidP="00C10035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/>
                <w:sz w:val="20"/>
                <w:szCs w:val="20"/>
              </w:rPr>
            </w:pPr>
            <w:r>
              <w:rPr>
                <w:rFonts w:ascii="Aptos" w:hAnsi="Aptos" w:cstheme="majorHAnsi"/>
                <w:bCs/>
                <w:sz w:val="20"/>
                <w:szCs w:val="20"/>
              </w:rPr>
              <w:t>31/07/</w:t>
            </w:r>
            <w:r w:rsidRPr="00C10035">
              <w:rPr>
                <w:rFonts w:ascii="Aptos" w:hAnsi="Aptos" w:cstheme="majorHAnsi"/>
                <w:bCs/>
                <w:sz w:val="20"/>
                <w:szCs w:val="20"/>
              </w:rPr>
              <w:t>2025</w:t>
            </w:r>
          </w:p>
        </w:tc>
        <w:tc>
          <w:tcPr>
            <w:tcW w:w="1843" w:type="dxa"/>
            <w:gridSpan w:val="3"/>
            <w:shd w:val="clear" w:color="auto" w:fill="auto"/>
          </w:tcPr>
          <w:p w14:paraId="0FCC1A29" w14:textId="19BBF69C" w:rsidR="00EA603B" w:rsidRPr="00C10035" w:rsidRDefault="00EA603B" w:rsidP="00C10035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Cs/>
                <w:sz w:val="20"/>
                <w:szCs w:val="20"/>
              </w:rPr>
            </w:pPr>
            <w:r>
              <w:rPr>
                <w:rFonts w:ascii="Aptos" w:hAnsi="Aptos" w:cstheme="majorHAnsi"/>
                <w:bCs/>
                <w:sz w:val="20"/>
                <w:szCs w:val="20"/>
              </w:rPr>
              <w:t>Encontro de avaliação e planejamento</w:t>
            </w:r>
          </w:p>
        </w:tc>
        <w:tc>
          <w:tcPr>
            <w:tcW w:w="2977" w:type="dxa"/>
            <w:gridSpan w:val="3"/>
            <w:shd w:val="clear" w:color="auto" w:fill="auto"/>
          </w:tcPr>
          <w:p w14:paraId="2414517E" w14:textId="5D289A75" w:rsidR="00EA603B" w:rsidRPr="00C10035" w:rsidRDefault="00EA603B" w:rsidP="00C10035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Cs/>
                <w:sz w:val="20"/>
                <w:szCs w:val="20"/>
              </w:rPr>
            </w:pPr>
            <w:r w:rsidRPr="00C10035">
              <w:rPr>
                <w:rFonts w:ascii="Aptos" w:hAnsi="Aptos" w:cstheme="majorHAnsi"/>
                <w:bCs/>
                <w:sz w:val="20"/>
                <w:szCs w:val="20"/>
              </w:rPr>
              <w:t xml:space="preserve">Coordenadoras administrativas e do projeto, </w:t>
            </w:r>
            <w:r>
              <w:rPr>
                <w:rFonts w:ascii="Aptos" w:hAnsi="Aptos" w:cstheme="majorHAnsi"/>
                <w:bCs/>
                <w:sz w:val="20"/>
                <w:szCs w:val="20"/>
              </w:rPr>
              <w:t>monitoras especializadas e monitoras.</w:t>
            </w:r>
          </w:p>
        </w:tc>
        <w:tc>
          <w:tcPr>
            <w:tcW w:w="1559" w:type="dxa"/>
            <w:gridSpan w:val="3"/>
            <w:shd w:val="clear" w:color="auto" w:fill="auto"/>
          </w:tcPr>
          <w:p w14:paraId="3A8703E6" w14:textId="582765AE" w:rsidR="00EA603B" w:rsidRPr="00C10035" w:rsidRDefault="00EA603B" w:rsidP="00C10035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Cs/>
                <w:sz w:val="20"/>
                <w:szCs w:val="20"/>
              </w:rPr>
            </w:pPr>
            <w:r w:rsidRPr="00C10035">
              <w:rPr>
                <w:rFonts w:ascii="Aptos" w:hAnsi="Aptos" w:cstheme="majorHAnsi"/>
                <w:bCs/>
                <w:sz w:val="20"/>
                <w:szCs w:val="20"/>
              </w:rPr>
              <w:t>Coordenadora do projeto</w:t>
            </w:r>
          </w:p>
        </w:tc>
      </w:tr>
      <w:tr w:rsidR="00EA603B" w:rsidRPr="002139F4" w14:paraId="6B6AC8ED" w14:textId="77777777" w:rsidTr="009F2245">
        <w:trPr>
          <w:trHeight w:val="266"/>
        </w:trPr>
        <w:tc>
          <w:tcPr>
            <w:tcW w:w="1413" w:type="dxa"/>
            <w:gridSpan w:val="2"/>
            <w:vMerge/>
            <w:shd w:val="clear" w:color="auto" w:fill="auto"/>
          </w:tcPr>
          <w:p w14:paraId="238D5A3F" w14:textId="77777777" w:rsidR="00EA603B" w:rsidRPr="00DC72C6" w:rsidRDefault="00EA603B" w:rsidP="00FC1D32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shd w:val="clear" w:color="auto" w:fill="auto"/>
          </w:tcPr>
          <w:p w14:paraId="00CBFA55" w14:textId="3808C3BD" w:rsidR="00EA603B" w:rsidRPr="00F27A08" w:rsidRDefault="00ED6BB4" w:rsidP="00F27A08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Cs/>
                <w:sz w:val="20"/>
                <w:szCs w:val="20"/>
              </w:rPr>
            </w:pPr>
            <w:r>
              <w:rPr>
                <w:rFonts w:ascii="Aptos" w:hAnsi="Aptos" w:cstheme="majorHAnsi"/>
                <w:bCs/>
                <w:sz w:val="20"/>
                <w:szCs w:val="20"/>
              </w:rPr>
              <w:t>13, 25 e 26/06/2025</w:t>
            </w:r>
          </w:p>
        </w:tc>
        <w:tc>
          <w:tcPr>
            <w:tcW w:w="1843" w:type="dxa"/>
            <w:gridSpan w:val="3"/>
            <w:shd w:val="clear" w:color="auto" w:fill="auto"/>
          </w:tcPr>
          <w:p w14:paraId="2C4F4162" w14:textId="4E686931" w:rsidR="00EA603B" w:rsidRPr="00C10035" w:rsidRDefault="00EA603B" w:rsidP="00C10035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Cs/>
                <w:sz w:val="20"/>
                <w:szCs w:val="20"/>
              </w:rPr>
            </w:pPr>
            <w:r>
              <w:rPr>
                <w:rFonts w:ascii="Aptos" w:hAnsi="Aptos" w:cstheme="majorHAnsi"/>
                <w:bCs/>
                <w:sz w:val="20"/>
                <w:szCs w:val="20"/>
              </w:rPr>
              <w:t>Roda de diálogo com as famílias</w:t>
            </w:r>
          </w:p>
        </w:tc>
        <w:tc>
          <w:tcPr>
            <w:tcW w:w="2977" w:type="dxa"/>
            <w:gridSpan w:val="3"/>
            <w:shd w:val="clear" w:color="auto" w:fill="auto"/>
          </w:tcPr>
          <w:p w14:paraId="778C1069" w14:textId="4672ABC4" w:rsidR="00EA603B" w:rsidRPr="00C10035" w:rsidRDefault="00EA603B" w:rsidP="00ED6BB4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Cs/>
                <w:sz w:val="20"/>
                <w:szCs w:val="20"/>
              </w:rPr>
            </w:pPr>
            <w:r w:rsidRPr="00C10035">
              <w:rPr>
                <w:rFonts w:ascii="Aptos" w:hAnsi="Aptos" w:cstheme="majorHAnsi"/>
                <w:bCs/>
                <w:sz w:val="20"/>
                <w:szCs w:val="20"/>
              </w:rPr>
              <w:t xml:space="preserve">Coordenadoras administrativas e do projeto, </w:t>
            </w:r>
            <w:r>
              <w:rPr>
                <w:rFonts w:ascii="Aptos" w:hAnsi="Aptos" w:cstheme="majorHAnsi"/>
                <w:bCs/>
                <w:sz w:val="20"/>
                <w:szCs w:val="20"/>
              </w:rPr>
              <w:t>monitoras especializadas</w:t>
            </w:r>
            <w:r w:rsidR="00ED6BB4">
              <w:rPr>
                <w:rFonts w:ascii="Aptos" w:hAnsi="Aptos" w:cstheme="majorHAnsi"/>
                <w:bCs/>
                <w:sz w:val="20"/>
                <w:szCs w:val="20"/>
              </w:rPr>
              <w:t xml:space="preserve"> e mediadoras das Rodas</w:t>
            </w:r>
            <w:r>
              <w:rPr>
                <w:rFonts w:ascii="Aptos" w:hAnsi="Aptos" w:cstheme="majorHAnsi"/>
                <w:bCs/>
                <w:sz w:val="20"/>
                <w:szCs w:val="20"/>
              </w:rPr>
              <w:t>.</w:t>
            </w:r>
          </w:p>
        </w:tc>
        <w:tc>
          <w:tcPr>
            <w:tcW w:w="1559" w:type="dxa"/>
            <w:gridSpan w:val="3"/>
            <w:shd w:val="clear" w:color="auto" w:fill="auto"/>
          </w:tcPr>
          <w:p w14:paraId="535E803F" w14:textId="40D69D5B" w:rsidR="00EA603B" w:rsidRPr="00C10035" w:rsidRDefault="00EA603B" w:rsidP="00C10035">
            <w:pPr>
              <w:widowControl w:val="0"/>
              <w:spacing w:after="0" w:line="276" w:lineRule="auto"/>
              <w:ind w:left="0" w:hanging="2"/>
              <w:jc w:val="center"/>
              <w:rPr>
                <w:rFonts w:ascii="Aptos" w:hAnsi="Aptos" w:cstheme="majorHAnsi"/>
                <w:bCs/>
                <w:sz w:val="20"/>
                <w:szCs w:val="20"/>
              </w:rPr>
            </w:pPr>
            <w:r w:rsidRPr="00C10035">
              <w:rPr>
                <w:rFonts w:ascii="Aptos" w:hAnsi="Aptos" w:cstheme="majorHAnsi"/>
                <w:bCs/>
                <w:sz w:val="20"/>
                <w:szCs w:val="20"/>
              </w:rPr>
              <w:t>Coordenadoras administrativas</w:t>
            </w:r>
            <w:r>
              <w:rPr>
                <w:rFonts w:ascii="Aptos" w:hAnsi="Aptos" w:cstheme="majorHAnsi"/>
                <w:bCs/>
                <w:sz w:val="20"/>
                <w:szCs w:val="20"/>
              </w:rPr>
              <w:t xml:space="preserve"> </w:t>
            </w:r>
            <w:r w:rsidRPr="00C10035">
              <w:rPr>
                <w:rFonts w:ascii="Aptos" w:hAnsi="Aptos" w:cstheme="majorHAnsi"/>
                <w:bCs/>
                <w:sz w:val="20"/>
                <w:szCs w:val="20"/>
              </w:rPr>
              <w:t>e do projeto</w:t>
            </w:r>
            <w:r>
              <w:rPr>
                <w:rFonts w:ascii="Aptos" w:hAnsi="Aptos" w:cstheme="majorHAnsi"/>
                <w:bCs/>
                <w:sz w:val="20"/>
                <w:szCs w:val="20"/>
              </w:rPr>
              <w:t>.</w:t>
            </w:r>
          </w:p>
        </w:tc>
      </w:tr>
      <w:tr w:rsidR="00FC1D32" w:rsidRPr="002139F4" w14:paraId="4D11DBFB" w14:textId="77777777" w:rsidTr="00A46191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30F05C0F" w14:textId="77777777" w:rsidR="00FC1D32" w:rsidRDefault="00FC1D32" w:rsidP="008F23C1">
            <w:pPr>
              <w:widowControl w:val="0"/>
              <w:tabs>
                <w:tab w:val="left" w:pos="708"/>
              </w:tabs>
              <w:spacing w:before="120" w:after="0" w:line="240" w:lineRule="auto"/>
              <w:ind w:left="0" w:hanging="2"/>
              <w:jc w:val="both"/>
              <w:rPr>
                <w:rFonts w:ascii="Aptos" w:hAnsi="Aptos" w:cstheme="majorHAnsi"/>
                <w:b/>
              </w:rPr>
            </w:pPr>
            <w:r w:rsidRPr="002139F4">
              <w:rPr>
                <w:rFonts w:ascii="Aptos" w:hAnsi="Aptos" w:cstheme="majorHAnsi"/>
                <w:b/>
              </w:rPr>
              <w:t xml:space="preserve">DESCREVA O GRAU DE SATISFAÇÃO DO PÚBLICO DIRETO: </w:t>
            </w:r>
          </w:p>
          <w:p w14:paraId="7EEF603E" w14:textId="77777777" w:rsidR="009266B2" w:rsidRPr="009266B2" w:rsidRDefault="009266B2" w:rsidP="009266B2">
            <w:pPr>
              <w:widowControl w:val="0"/>
              <w:tabs>
                <w:tab w:val="left" w:pos="708"/>
              </w:tabs>
              <w:spacing w:after="120" w:line="240" w:lineRule="auto"/>
              <w:ind w:left="0" w:hanging="2"/>
              <w:jc w:val="both"/>
              <w:rPr>
                <w:rFonts w:ascii="Aptos" w:hAnsi="Aptos" w:cstheme="majorHAnsi"/>
                <w:bCs/>
              </w:rPr>
            </w:pPr>
            <w:r w:rsidRPr="009266B2">
              <w:rPr>
                <w:rFonts w:ascii="Aptos" w:hAnsi="Aptos" w:cstheme="majorHAnsi"/>
                <w:bCs/>
              </w:rPr>
              <w:t xml:space="preserve">O grau de satisfação das famílias em relação ao trabalho desenvolvido pelo Educandário tem se mostrado elevado, conforme relatos colhidos durante as rodas de diálogo e no contato </w:t>
            </w:r>
            <w:r w:rsidRPr="009266B2">
              <w:rPr>
                <w:rFonts w:ascii="Aptos" w:hAnsi="Aptos" w:cstheme="majorHAnsi"/>
                <w:bCs/>
              </w:rPr>
              <w:lastRenderedPageBreak/>
              <w:t>cotidiano com a equipe. As famílias destacam a confiança na instituição, afirmando que se sentem seguras ao deixar suas crianças sob os cuidados da equipe, reconhecendo o compromisso, a responsabilidade e o acolhimento oferecidos.</w:t>
            </w:r>
          </w:p>
          <w:p w14:paraId="404C14C6" w14:textId="77777777" w:rsidR="009266B2" w:rsidRPr="009266B2" w:rsidRDefault="009266B2" w:rsidP="009266B2">
            <w:pPr>
              <w:widowControl w:val="0"/>
              <w:tabs>
                <w:tab w:val="left" w:pos="708"/>
              </w:tabs>
              <w:spacing w:after="120" w:line="240" w:lineRule="auto"/>
              <w:ind w:left="0" w:hanging="2"/>
              <w:jc w:val="both"/>
              <w:rPr>
                <w:rFonts w:ascii="Aptos" w:hAnsi="Aptos" w:cstheme="majorHAnsi"/>
                <w:bCs/>
              </w:rPr>
            </w:pPr>
            <w:r w:rsidRPr="009266B2">
              <w:rPr>
                <w:rFonts w:ascii="Aptos" w:hAnsi="Aptos" w:cstheme="majorHAnsi"/>
                <w:bCs/>
              </w:rPr>
              <w:t>De forma recorrente, foram mencionados avanços significativos no desenvolvimento infantil, tanto no aspecto da aprendizagem quanto na autonomia das crianças, evidenciada em atitudes como se vestir, alimentar-se sozinhas e manter hábitos de higiene. As famílias também relataram uma melhora na alimentação das crianças, que estão menos seletivas e mais dispostas a experimentar alimentos saudáveis oferecidos pela instituição.</w:t>
            </w:r>
          </w:p>
          <w:p w14:paraId="41CF6992" w14:textId="053E2420" w:rsidR="00F27A08" w:rsidRPr="002139F4" w:rsidRDefault="009266B2" w:rsidP="008F23C1">
            <w:pPr>
              <w:widowControl w:val="0"/>
              <w:tabs>
                <w:tab w:val="left" w:pos="708"/>
              </w:tabs>
              <w:spacing w:after="120" w:line="240" w:lineRule="auto"/>
              <w:ind w:left="0" w:hanging="2"/>
              <w:jc w:val="both"/>
              <w:rPr>
                <w:rFonts w:ascii="Aptos" w:hAnsi="Aptos" w:cstheme="majorHAnsi"/>
                <w:b/>
              </w:rPr>
            </w:pPr>
            <w:r w:rsidRPr="009266B2">
              <w:rPr>
                <w:rFonts w:ascii="Aptos" w:hAnsi="Aptos" w:cstheme="majorHAnsi"/>
                <w:bCs/>
              </w:rPr>
              <w:t>A avaliação geral do trabalho realizado é bastante positiva, com destaque para a qualidade do atendimento, o acompanhamento individualizado, a promoção de um ambiente seguro e afetivo e o compromisso com o desenvolvimento integral das crianças. Além disso, foi apontado, com entusiasmo, o fato de as crianças demonstrarem alegria e prazer em frequentar o Educandário, o que reforça a importância do vínculo estabelecido entre a organização, as famílias e o público infantil atendido.</w:t>
            </w:r>
          </w:p>
        </w:tc>
      </w:tr>
      <w:tr w:rsidR="00FC1D32" w:rsidRPr="002139F4" w14:paraId="35611874" w14:textId="77777777" w:rsidTr="00D850C6">
        <w:trPr>
          <w:trHeight w:val="266"/>
        </w:trPr>
        <w:tc>
          <w:tcPr>
            <w:tcW w:w="9209" w:type="dxa"/>
            <w:gridSpan w:val="13"/>
            <w:shd w:val="clear" w:color="auto" w:fill="auto"/>
          </w:tcPr>
          <w:p w14:paraId="10088B10" w14:textId="3F75657E" w:rsidR="00FC1D32" w:rsidRPr="002139F4" w:rsidRDefault="00FC1D32" w:rsidP="008F23C1">
            <w:pPr>
              <w:widowControl w:val="0"/>
              <w:tabs>
                <w:tab w:val="left" w:pos="708"/>
              </w:tabs>
              <w:spacing w:after="120" w:line="240" w:lineRule="auto"/>
              <w:ind w:left="0" w:hanging="2"/>
              <w:jc w:val="both"/>
              <w:rPr>
                <w:rFonts w:ascii="Aptos" w:hAnsi="Aptos" w:cstheme="majorHAnsi"/>
              </w:rPr>
            </w:pPr>
            <w:r w:rsidRPr="002139F4">
              <w:rPr>
                <w:rFonts w:ascii="Aptos" w:hAnsi="Aptos" w:cstheme="majorHAnsi"/>
                <w:b/>
              </w:rPr>
              <w:lastRenderedPageBreak/>
              <w:t xml:space="preserve">DESCREVA O GRAU DE SATISFAÇÃO DO PÚBLICO INDIRETO: </w:t>
            </w:r>
          </w:p>
          <w:p w14:paraId="3A4A107E" w14:textId="77777777" w:rsidR="009266B2" w:rsidRPr="009266B2" w:rsidRDefault="009266B2" w:rsidP="009266B2">
            <w:pPr>
              <w:widowControl w:val="0"/>
              <w:spacing w:after="120" w:line="276" w:lineRule="auto"/>
              <w:ind w:left="0" w:hanging="2"/>
              <w:jc w:val="both"/>
              <w:rPr>
                <w:rFonts w:ascii="Aptos" w:hAnsi="Aptos" w:cstheme="majorHAnsi"/>
                <w:bCs/>
              </w:rPr>
            </w:pPr>
            <w:r w:rsidRPr="009266B2">
              <w:rPr>
                <w:rFonts w:ascii="Aptos" w:hAnsi="Aptos" w:cstheme="majorHAnsi"/>
                <w:bCs/>
              </w:rPr>
              <w:t>O público indireto também demonstrou elevado grau de satisfação em relação às ações desenvolvidas no âmbito do projeto. A gestora e os idosos acolhidos no Lar Batista para Anciãos, parceiros na execução da atividade de integração intergeracional, destacaram a relevância social da iniciativa e os impactos positivos gerados.</w:t>
            </w:r>
          </w:p>
          <w:p w14:paraId="12B7EF39" w14:textId="38B1B65F" w:rsidR="009C6BBB" w:rsidRPr="002139F4" w:rsidRDefault="009266B2" w:rsidP="008F23C1">
            <w:pPr>
              <w:widowControl w:val="0"/>
              <w:spacing w:after="120" w:line="276" w:lineRule="auto"/>
              <w:ind w:left="0" w:hanging="2"/>
              <w:jc w:val="both"/>
              <w:rPr>
                <w:rFonts w:ascii="Aptos" w:hAnsi="Aptos" w:cstheme="majorHAnsi"/>
                <w:b/>
              </w:rPr>
            </w:pPr>
            <w:r w:rsidRPr="009266B2">
              <w:rPr>
                <w:rFonts w:ascii="Aptos" w:hAnsi="Aptos" w:cstheme="majorHAnsi"/>
                <w:bCs/>
              </w:rPr>
              <w:t>Segundo os relatos, a atividade tem contribuído significativamente para o bem-estar emocional e social das pessoas idosas, promovendo momentos de afeto, escuta e valorização de suas histórias de vida. Ao mesmo tempo, a convivência com os idosos tem favorecido, nas crianças, o desenvolvimento da empatia, do respeito e da solidariedade, fortalecendo laços entre as gerações e ampliando os aprendizados para além do ambiente escolar.</w:t>
            </w:r>
          </w:p>
        </w:tc>
      </w:tr>
      <w:tr w:rsidR="00D850C6" w:rsidRPr="002139F4" w14:paraId="5ED604B3" w14:textId="77777777" w:rsidTr="00F2724B">
        <w:trPr>
          <w:trHeight w:val="266"/>
        </w:trPr>
        <w:tc>
          <w:tcPr>
            <w:tcW w:w="9209" w:type="dxa"/>
            <w:gridSpan w:val="13"/>
            <w:tcBorders>
              <w:bottom w:val="single" w:sz="4" w:space="0" w:color="000000"/>
            </w:tcBorders>
            <w:shd w:val="clear" w:color="auto" w:fill="auto"/>
          </w:tcPr>
          <w:p w14:paraId="402E9319" w14:textId="77777777" w:rsidR="00D850C6" w:rsidRPr="002139F4" w:rsidRDefault="00D850C6" w:rsidP="00D850C6">
            <w:pPr>
              <w:widowControl w:val="0"/>
              <w:tabs>
                <w:tab w:val="left" w:pos="708"/>
              </w:tabs>
              <w:spacing w:after="0" w:line="240" w:lineRule="auto"/>
              <w:ind w:left="0" w:right="56" w:hanging="2"/>
              <w:jc w:val="both"/>
              <w:rPr>
                <w:rFonts w:ascii="Aptos" w:hAnsi="Aptos" w:cstheme="majorHAnsi"/>
              </w:rPr>
            </w:pPr>
            <w:r w:rsidRPr="002139F4">
              <w:rPr>
                <w:rFonts w:ascii="Aptos" w:hAnsi="Aptos" w:cstheme="majorHAnsi"/>
                <w:b/>
                <w:i/>
              </w:rPr>
              <w:t>ANEXOS:</w:t>
            </w:r>
          </w:p>
          <w:p w14:paraId="55CDFF52" w14:textId="77777777" w:rsidR="00D850C6" w:rsidRPr="002139F4" w:rsidRDefault="00D850C6" w:rsidP="00D850C6">
            <w:pPr>
              <w:spacing w:after="0"/>
              <w:ind w:left="0" w:right="56" w:hanging="2"/>
              <w:jc w:val="both"/>
              <w:rPr>
                <w:rFonts w:ascii="Aptos" w:hAnsi="Aptos" w:cstheme="majorHAnsi"/>
              </w:rPr>
            </w:pPr>
            <w:r w:rsidRPr="002139F4">
              <w:rPr>
                <w:rFonts w:ascii="Aptos" w:hAnsi="Aptos" w:cstheme="majorHAnsi"/>
              </w:rPr>
              <w:t xml:space="preserve">a) Relação Nominal dos beneficiários inscritos; </w:t>
            </w:r>
          </w:p>
          <w:p w14:paraId="5AC8D371" w14:textId="77777777" w:rsidR="00D850C6" w:rsidRDefault="00D850C6" w:rsidP="00D850C6">
            <w:pPr>
              <w:spacing w:after="0"/>
              <w:ind w:left="0" w:right="56" w:hanging="2"/>
              <w:jc w:val="both"/>
              <w:rPr>
                <w:rFonts w:ascii="Aptos" w:hAnsi="Aptos" w:cstheme="majorHAnsi"/>
              </w:rPr>
            </w:pPr>
            <w:r>
              <w:rPr>
                <w:rFonts w:ascii="Aptos" w:hAnsi="Aptos" w:cstheme="majorHAnsi"/>
              </w:rPr>
              <w:t>b</w:t>
            </w:r>
            <w:r w:rsidRPr="002139F4">
              <w:rPr>
                <w:rFonts w:ascii="Aptos" w:hAnsi="Aptos" w:cstheme="majorHAnsi"/>
              </w:rPr>
              <w:t>) Atas de frequência</w:t>
            </w:r>
            <w:r>
              <w:rPr>
                <w:rFonts w:ascii="Aptos" w:hAnsi="Aptos" w:cstheme="majorHAnsi"/>
              </w:rPr>
              <w:t xml:space="preserve"> das crianças;</w:t>
            </w:r>
          </w:p>
          <w:p w14:paraId="65646A0B" w14:textId="77777777" w:rsidR="00D850C6" w:rsidRPr="002139F4" w:rsidRDefault="00D850C6" w:rsidP="00D850C6">
            <w:pPr>
              <w:spacing w:after="0"/>
              <w:ind w:left="0" w:right="56" w:hanging="2"/>
              <w:jc w:val="both"/>
              <w:rPr>
                <w:rFonts w:ascii="Aptos" w:hAnsi="Aptos" w:cstheme="majorHAnsi"/>
              </w:rPr>
            </w:pPr>
            <w:r>
              <w:rPr>
                <w:rFonts w:ascii="Aptos" w:hAnsi="Aptos" w:cstheme="majorHAnsi"/>
              </w:rPr>
              <w:t>c) Atas de frequência das rodas de diálogo com as famílias.</w:t>
            </w:r>
          </w:p>
          <w:p w14:paraId="58451996" w14:textId="77777777" w:rsidR="00D850C6" w:rsidRDefault="00D850C6" w:rsidP="00D850C6">
            <w:pPr>
              <w:widowControl w:val="0"/>
              <w:tabs>
                <w:tab w:val="left" w:pos="708"/>
              </w:tabs>
              <w:spacing w:before="44" w:after="0" w:line="240" w:lineRule="auto"/>
              <w:ind w:left="0" w:right="56" w:hanging="2"/>
              <w:rPr>
                <w:rFonts w:ascii="Aptos" w:hAnsi="Aptos" w:cstheme="majorHAnsi"/>
                <w:i/>
              </w:rPr>
            </w:pPr>
            <w:r w:rsidRPr="002139F4">
              <w:rPr>
                <w:rFonts w:ascii="Aptos" w:hAnsi="Aptos" w:cstheme="majorHAnsi"/>
                <w:i/>
              </w:rPr>
              <w:t xml:space="preserve">Recife/PE, </w:t>
            </w:r>
            <w:r>
              <w:rPr>
                <w:rFonts w:ascii="Aptos" w:hAnsi="Aptos" w:cstheme="majorHAnsi"/>
                <w:i/>
              </w:rPr>
              <w:t xml:space="preserve"> 01 de agosto</w:t>
            </w:r>
            <w:r w:rsidRPr="002139F4">
              <w:rPr>
                <w:rFonts w:ascii="Aptos" w:hAnsi="Aptos" w:cstheme="majorHAnsi"/>
                <w:i/>
              </w:rPr>
              <w:t xml:space="preserve"> de 2025.</w:t>
            </w:r>
          </w:p>
          <w:p w14:paraId="6DF3776A" w14:textId="77777777" w:rsidR="00D850C6" w:rsidRPr="002139F4" w:rsidRDefault="00D850C6" w:rsidP="00D850C6">
            <w:pPr>
              <w:widowControl w:val="0"/>
              <w:tabs>
                <w:tab w:val="left" w:pos="708"/>
              </w:tabs>
              <w:spacing w:before="44" w:after="0" w:line="240" w:lineRule="auto"/>
              <w:ind w:left="0" w:right="56" w:hanging="2"/>
              <w:rPr>
                <w:rFonts w:ascii="Aptos" w:hAnsi="Aptos" w:cstheme="majorHAnsi"/>
              </w:rPr>
            </w:pPr>
          </w:p>
          <w:p w14:paraId="30391B3D" w14:textId="77777777" w:rsidR="00D850C6" w:rsidRPr="009C6BBB" w:rsidRDefault="00D850C6" w:rsidP="00D850C6">
            <w:pPr>
              <w:widowControl w:val="0"/>
              <w:tabs>
                <w:tab w:val="left" w:pos="708"/>
              </w:tabs>
              <w:spacing w:before="44" w:after="0" w:line="240" w:lineRule="auto"/>
              <w:ind w:left="0" w:right="56" w:hanging="2"/>
              <w:rPr>
                <w:rFonts w:ascii="Aptos" w:hAnsi="Aptos" w:cstheme="majorHAnsi"/>
              </w:rPr>
            </w:pPr>
          </w:p>
          <w:p w14:paraId="19D6C536" w14:textId="77777777" w:rsidR="00D850C6" w:rsidRPr="009C6BBB" w:rsidRDefault="00D850C6" w:rsidP="00D850C6">
            <w:pPr>
              <w:widowControl w:val="0"/>
              <w:tabs>
                <w:tab w:val="left" w:pos="708"/>
              </w:tabs>
              <w:spacing w:before="44" w:after="0" w:line="240" w:lineRule="auto"/>
              <w:ind w:left="0" w:right="56" w:hanging="2"/>
              <w:rPr>
                <w:rFonts w:ascii="Aptos" w:hAnsi="Aptos" w:cstheme="majorHAnsi"/>
              </w:rPr>
            </w:pPr>
          </w:p>
          <w:tbl>
            <w:tblPr>
              <w:tblStyle w:val="Tabelacomgrade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531"/>
              <w:gridCol w:w="426"/>
              <w:gridCol w:w="4673"/>
            </w:tblGrid>
            <w:tr w:rsidR="00D850C6" w:rsidRPr="009C6BBB" w14:paraId="4A5F3652" w14:textId="77777777" w:rsidTr="00D850C6">
              <w:tc>
                <w:tcPr>
                  <w:tcW w:w="4531" w:type="dxa"/>
                  <w:shd w:val="clear" w:color="auto" w:fill="auto"/>
                </w:tcPr>
                <w:p w14:paraId="5F58581F" w14:textId="46372FEA" w:rsidR="00D850C6" w:rsidRPr="009C6BBB" w:rsidRDefault="00D850C6" w:rsidP="00D850C6">
                  <w:pPr>
                    <w:pStyle w:val="NormalWeb"/>
                    <w:spacing w:before="0" w:after="0" w:line="276" w:lineRule="auto"/>
                    <w:ind w:left="0" w:hanging="2"/>
                    <w:rPr>
                      <w:rFonts w:ascii="Aptos" w:hAnsi="Aptos" w:cstheme="majorHAnsi"/>
                      <w:color w:val="000000" w:themeColor="text1"/>
                      <w:sz w:val="22"/>
                      <w:szCs w:val="22"/>
                    </w:rPr>
                  </w:pPr>
                  <w:r>
                    <w:rPr>
                      <w:rFonts w:ascii="Aptos" w:hAnsi="Aptos" w:cstheme="majorHAnsi"/>
                      <w:color w:val="000000" w:themeColor="text1"/>
                      <w:sz w:val="22"/>
                      <w:szCs w:val="22"/>
                    </w:rPr>
                    <w:t xml:space="preserve">                   </w:t>
                  </w:r>
                  <w:r w:rsidRPr="009C6BBB">
                    <w:rPr>
                      <w:rFonts w:ascii="Aptos" w:hAnsi="Aptos" w:cstheme="majorHAnsi"/>
                      <w:color w:val="000000" w:themeColor="text1"/>
                      <w:sz w:val="22"/>
                      <w:szCs w:val="22"/>
                    </w:rPr>
                    <w:t>Henrique Gomes de Castro</w:t>
                  </w:r>
                </w:p>
                <w:p w14:paraId="5B397D3E" w14:textId="77777777" w:rsidR="00D850C6" w:rsidRPr="009C6BBB" w:rsidRDefault="00D850C6" w:rsidP="00D850C6">
                  <w:pPr>
                    <w:pStyle w:val="NormalWeb"/>
                    <w:spacing w:before="0" w:after="0" w:line="276" w:lineRule="auto"/>
                    <w:ind w:left="0" w:hanging="2"/>
                    <w:jc w:val="center"/>
                    <w:rPr>
                      <w:rFonts w:ascii="Aptos" w:hAnsi="Aptos" w:cstheme="majorHAnsi"/>
                      <w:color w:val="000000" w:themeColor="text1"/>
                      <w:sz w:val="22"/>
                      <w:szCs w:val="22"/>
                    </w:rPr>
                  </w:pPr>
                  <w:r w:rsidRPr="009C6BBB">
                    <w:rPr>
                      <w:rFonts w:ascii="Aptos" w:hAnsi="Aptos" w:cstheme="majorHAnsi"/>
                      <w:color w:val="000000" w:themeColor="text1"/>
                      <w:sz w:val="22"/>
                      <w:szCs w:val="22"/>
                    </w:rPr>
                    <w:t>Administrador</w:t>
                  </w:r>
                </w:p>
                <w:p w14:paraId="4786A783" w14:textId="77777777" w:rsidR="00D850C6" w:rsidRPr="009C6BBB" w:rsidRDefault="00D850C6" w:rsidP="00D850C6">
                  <w:pPr>
                    <w:pStyle w:val="NormalWeb"/>
                    <w:spacing w:before="0" w:after="0" w:line="276" w:lineRule="auto"/>
                    <w:ind w:left="0" w:hanging="2"/>
                    <w:jc w:val="center"/>
                    <w:rPr>
                      <w:rFonts w:ascii="Aptos" w:hAnsi="Aptos" w:cstheme="majorHAnsi"/>
                      <w:color w:val="000000" w:themeColor="text1"/>
                      <w:sz w:val="22"/>
                      <w:szCs w:val="22"/>
                    </w:rPr>
                  </w:pPr>
                </w:p>
              </w:tc>
              <w:tc>
                <w:tcPr>
                  <w:tcW w:w="426" w:type="dxa"/>
                  <w:shd w:val="clear" w:color="auto" w:fill="auto"/>
                </w:tcPr>
                <w:p w14:paraId="13D52D53" w14:textId="77777777" w:rsidR="00D850C6" w:rsidRPr="009C6BBB" w:rsidRDefault="00D850C6" w:rsidP="00D850C6">
                  <w:pPr>
                    <w:pStyle w:val="NormalWeb"/>
                    <w:spacing w:before="0" w:after="0" w:line="276" w:lineRule="auto"/>
                    <w:ind w:left="0" w:hanging="2"/>
                    <w:rPr>
                      <w:rFonts w:ascii="Aptos" w:hAnsi="Aptos" w:cstheme="majorHAnsi"/>
                      <w:color w:val="000000" w:themeColor="text1"/>
                      <w:sz w:val="22"/>
                      <w:szCs w:val="22"/>
                    </w:rPr>
                  </w:pPr>
                </w:p>
              </w:tc>
              <w:tc>
                <w:tcPr>
                  <w:tcW w:w="4673" w:type="dxa"/>
                  <w:shd w:val="clear" w:color="auto" w:fill="auto"/>
                </w:tcPr>
                <w:p w14:paraId="74388FBB" w14:textId="77777777" w:rsidR="00D850C6" w:rsidRPr="009C6BBB" w:rsidRDefault="00D850C6" w:rsidP="00D850C6">
                  <w:pPr>
                    <w:pStyle w:val="NormalWeb"/>
                    <w:spacing w:before="0" w:after="0" w:line="276" w:lineRule="auto"/>
                    <w:ind w:left="0" w:hanging="2"/>
                    <w:jc w:val="center"/>
                    <w:rPr>
                      <w:rFonts w:ascii="Aptos" w:hAnsi="Aptos" w:cstheme="majorHAnsi"/>
                      <w:color w:val="000000" w:themeColor="text1"/>
                      <w:sz w:val="22"/>
                      <w:szCs w:val="22"/>
                    </w:rPr>
                  </w:pPr>
                  <w:r w:rsidRPr="009C6BBB">
                    <w:rPr>
                      <w:rFonts w:ascii="Aptos" w:hAnsi="Aptos" w:cstheme="majorHAnsi"/>
                      <w:color w:val="000000" w:themeColor="text1"/>
                      <w:sz w:val="22"/>
                      <w:szCs w:val="22"/>
                    </w:rPr>
                    <w:t>Felipe Augusto Sales de Araújo</w:t>
                  </w:r>
                </w:p>
                <w:p w14:paraId="38EEFD2F" w14:textId="77777777" w:rsidR="00D850C6" w:rsidRPr="009C6BBB" w:rsidRDefault="00D850C6" w:rsidP="00D850C6">
                  <w:pPr>
                    <w:pStyle w:val="NormalWeb"/>
                    <w:spacing w:before="0" w:after="0" w:line="276" w:lineRule="auto"/>
                    <w:ind w:left="0" w:hanging="2"/>
                    <w:jc w:val="center"/>
                    <w:rPr>
                      <w:rFonts w:ascii="Aptos" w:hAnsi="Aptos" w:cstheme="majorHAnsi"/>
                      <w:color w:val="000000" w:themeColor="text1"/>
                      <w:sz w:val="22"/>
                      <w:szCs w:val="22"/>
                    </w:rPr>
                  </w:pPr>
                  <w:r w:rsidRPr="009C6BBB">
                    <w:rPr>
                      <w:rFonts w:ascii="Aptos" w:hAnsi="Aptos" w:cstheme="majorHAnsi"/>
                      <w:color w:val="000000" w:themeColor="text1"/>
                      <w:sz w:val="22"/>
                      <w:szCs w:val="22"/>
                    </w:rPr>
                    <w:t>Administrador</w:t>
                  </w:r>
                </w:p>
                <w:p w14:paraId="4373BE7A" w14:textId="77777777" w:rsidR="00D850C6" w:rsidRPr="009C6BBB" w:rsidRDefault="00D850C6" w:rsidP="00D850C6">
                  <w:pPr>
                    <w:pStyle w:val="NormalWeb"/>
                    <w:spacing w:before="0" w:after="0" w:line="276" w:lineRule="auto"/>
                    <w:ind w:left="0" w:hanging="2"/>
                    <w:jc w:val="center"/>
                    <w:rPr>
                      <w:rFonts w:ascii="Aptos" w:hAnsi="Aptos" w:cstheme="majorHAnsi"/>
                      <w:color w:val="000000" w:themeColor="text1"/>
                      <w:sz w:val="22"/>
                      <w:szCs w:val="22"/>
                    </w:rPr>
                  </w:pPr>
                </w:p>
              </w:tc>
            </w:tr>
          </w:tbl>
          <w:p w14:paraId="1027BCAC" w14:textId="77777777" w:rsidR="00D850C6" w:rsidRDefault="00D850C6" w:rsidP="00D850C6">
            <w:pPr>
              <w:pStyle w:val="NormalWeb"/>
              <w:spacing w:before="0" w:after="0" w:line="276" w:lineRule="auto"/>
              <w:ind w:left="0" w:hanging="2"/>
              <w:jc w:val="center"/>
              <w:rPr>
                <w:rFonts w:ascii="Aptos" w:hAnsi="Aptos" w:cstheme="majorHAnsi"/>
                <w:color w:val="000000" w:themeColor="text1"/>
                <w:sz w:val="22"/>
                <w:szCs w:val="22"/>
              </w:rPr>
            </w:pPr>
          </w:p>
          <w:p w14:paraId="53F9E153" w14:textId="77777777" w:rsidR="00D850C6" w:rsidRDefault="00D850C6" w:rsidP="00D850C6">
            <w:pPr>
              <w:pStyle w:val="NormalWeb"/>
              <w:spacing w:before="0" w:after="0" w:line="276" w:lineRule="auto"/>
              <w:ind w:left="0" w:hanging="2"/>
              <w:rPr>
                <w:rFonts w:ascii="Aptos" w:hAnsi="Aptos" w:cstheme="majorHAnsi"/>
                <w:color w:val="000000" w:themeColor="text1"/>
                <w:sz w:val="22"/>
                <w:szCs w:val="22"/>
              </w:rPr>
            </w:pPr>
          </w:p>
          <w:p w14:paraId="41B3C620" w14:textId="31062659" w:rsidR="00D850C6" w:rsidRPr="009C6BBB" w:rsidRDefault="00D850C6" w:rsidP="00D850C6">
            <w:pPr>
              <w:pStyle w:val="NormalWeb"/>
              <w:spacing w:before="0" w:after="0" w:line="276" w:lineRule="auto"/>
              <w:ind w:left="0" w:hanging="2"/>
              <w:rPr>
                <w:rFonts w:ascii="Aptos" w:hAnsi="Aptos" w:cstheme="majorHAnsi"/>
                <w:color w:val="000000" w:themeColor="text1"/>
                <w:sz w:val="22"/>
                <w:szCs w:val="22"/>
              </w:rPr>
            </w:pPr>
            <w:r>
              <w:rPr>
                <w:rFonts w:ascii="Aptos" w:hAnsi="Aptos" w:cstheme="majorHAnsi"/>
                <w:color w:val="000000" w:themeColor="text1"/>
                <w:sz w:val="22"/>
                <w:szCs w:val="22"/>
              </w:rPr>
              <w:t xml:space="preserve">                  Maria Madalena Peres Fuchs</w:t>
            </w:r>
          </w:p>
          <w:p w14:paraId="28C48767" w14:textId="39ACB0C4" w:rsidR="00D850C6" w:rsidRPr="009C6BBB" w:rsidRDefault="00D850C6" w:rsidP="00D850C6">
            <w:pPr>
              <w:pStyle w:val="NormalWeb"/>
              <w:spacing w:before="0" w:after="0" w:line="276" w:lineRule="auto"/>
              <w:ind w:left="0" w:hanging="2"/>
              <w:rPr>
                <w:rFonts w:ascii="Aptos" w:hAnsi="Aptos" w:cstheme="majorHAnsi"/>
                <w:color w:val="000000" w:themeColor="text1"/>
                <w:sz w:val="22"/>
                <w:szCs w:val="22"/>
              </w:rPr>
            </w:pPr>
            <w:r>
              <w:rPr>
                <w:rFonts w:ascii="Aptos" w:hAnsi="Aptos" w:cstheme="majorHAnsi"/>
                <w:color w:val="000000" w:themeColor="text1"/>
                <w:sz w:val="22"/>
                <w:szCs w:val="22"/>
              </w:rPr>
              <w:t xml:space="preserve">                              Coord. do projeto</w:t>
            </w:r>
          </w:p>
          <w:p w14:paraId="001AEE24" w14:textId="2C3667F2" w:rsidR="00F20C7A" w:rsidRPr="00F20C7A" w:rsidRDefault="00F20C7A" w:rsidP="00F20C7A">
            <w:pPr>
              <w:widowControl w:val="0"/>
              <w:tabs>
                <w:tab w:val="left" w:pos="708"/>
              </w:tabs>
              <w:spacing w:after="0" w:line="240" w:lineRule="auto"/>
              <w:ind w:leftChars="0" w:left="0" w:firstLineChars="0" w:firstLine="0"/>
              <w:jc w:val="both"/>
              <w:rPr>
                <w:rFonts w:ascii="Aptos" w:hAnsi="Aptos" w:cstheme="majorHAnsi"/>
                <w:sz w:val="16"/>
                <w:szCs w:val="16"/>
              </w:rPr>
            </w:pPr>
            <w:r w:rsidRPr="00F20C7A">
              <w:rPr>
                <w:rFonts w:ascii="Aptos" w:hAnsi="Aptos" w:cstheme="majorHAnsi"/>
                <w:noProof/>
                <w:sz w:val="16"/>
                <w:szCs w:val="16"/>
              </w:rPr>
              <w:lastRenderedPageBreak/>
              <w:drawing>
                <wp:inline distT="0" distB="0" distL="0" distR="0" wp14:anchorId="761433FA" wp14:editId="79D7ED8B">
                  <wp:extent cx="5710555" cy="3814445"/>
                  <wp:effectExtent l="0" t="0" r="4445" b="0"/>
                  <wp:docPr id="1609692827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0555" cy="3814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DC932" w14:textId="2FA8FE82" w:rsidR="00D850C6" w:rsidRPr="002B4602" w:rsidRDefault="00F20C7A" w:rsidP="00D850C6">
            <w:pPr>
              <w:widowControl w:val="0"/>
              <w:tabs>
                <w:tab w:val="left" w:pos="708"/>
              </w:tabs>
              <w:spacing w:after="0" w:line="240" w:lineRule="auto"/>
              <w:ind w:leftChars="0" w:left="0" w:firstLineChars="0" w:firstLine="0"/>
              <w:jc w:val="both"/>
              <w:rPr>
                <w:rFonts w:ascii="Aptos" w:hAnsi="Aptos" w:cstheme="majorHAnsi"/>
                <w:sz w:val="16"/>
                <w:szCs w:val="16"/>
              </w:rPr>
            </w:pPr>
            <w:r>
              <w:rPr>
                <w:rFonts w:ascii="Aptos" w:hAnsi="Aptos" w:cstheme="majorHAnsi"/>
                <w:sz w:val="16"/>
                <w:szCs w:val="16"/>
              </w:rPr>
              <w:t>Roda de contação de história – junho/</w:t>
            </w:r>
            <w:r w:rsidR="00D850C6" w:rsidRPr="002B4602">
              <w:rPr>
                <w:rFonts w:ascii="Aptos" w:hAnsi="Aptos" w:cstheme="majorHAnsi"/>
                <w:noProof/>
                <w:sz w:val="16"/>
                <w:szCs w:val="16"/>
              </w:rPr>
              <w:t>2025</w:t>
            </w:r>
          </w:p>
          <w:p w14:paraId="1D1937F7" w14:textId="5139E8F3" w:rsidR="00831A86" w:rsidRPr="00831A86" w:rsidRDefault="00831A86" w:rsidP="00831A86">
            <w:pPr>
              <w:widowControl w:val="0"/>
              <w:tabs>
                <w:tab w:val="left" w:pos="708"/>
              </w:tabs>
              <w:spacing w:after="0" w:line="240" w:lineRule="auto"/>
              <w:ind w:leftChars="0" w:left="0" w:firstLineChars="0" w:firstLine="0"/>
              <w:jc w:val="both"/>
              <w:rPr>
                <w:rFonts w:ascii="Aptos" w:hAnsi="Aptos" w:cstheme="majorHAnsi"/>
                <w:sz w:val="16"/>
                <w:szCs w:val="16"/>
              </w:rPr>
            </w:pPr>
            <w:r w:rsidRPr="00831A86">
              <w:rPr>
                <w:rFonts w:ascii="Aptos" w:hAnsi="Aptos" w:cstheme="majorHAnsi"/>
                <w:noProof/>
                <w:sz w:val="16"/>
                <w:szCs w:val="16"/>
              </w:rPr>
              <w:drawing>
                <wp:inline distT="0" distB="0" distL="0" distR="0" wp14:anchorId="33BAB75D" wp14:editId="67E93D0C">
                  <wp:extent cx="5710555" cy="3814445"/>
                  <wp:effectExtent l="0" t="0" r="4445" b="0"/>
                  <wp:docPr id="651686886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0555" cy="3814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C64CB" w14:textId="77777777" w:rsidR="00D850C6" w:rsidRPr="002B4602" w:rsidRDefault="00D850C6" w:rsidP="00D850C6">
            <w:pPr>
              <w:widowControl w:val="0"/>
              <w:tabs>
                <w:tab w:val="left" w:pos="708"/>
              </w:tabs>
              <w:spacing w:after="0" w:line="240" w:lineRule="auto"/>
              <w:ind w:leftChars="0" w:left="0" w:firstLineChars="0" w:firstLine="0"/>
              <w:jc w:val="both"/>
              <w:rPr>
                <w:rFonts w:ascii="Aptos" w:hAnsi="Aptos" w:cstheme="majorHAnsi"/>
                <w:sz w:val="16"/>
                <w:szCs w:val="16"/>
              </w:rPr>
            </w:pPr>
          </w:p>
          <w:p w14:paraId="50E3B396" w14:textId="56E8A3A4" w:rsidR="00D850C6" w:rsidRPr="009C6BBB" w:rsidRDefault="001C775E" w:rsidP="00D850C6">
            <w:pPr>
              <w:widowControl w:val="0"/>
              <w:tabs>
                <w:tab w:val="left" w:pos="708"/>
              </w:tabs>
              <w:spacing w:before="44" w:after="0" w:line="240" w:lineRule="auto"/>
              <w:ind w:left="0" w:right="56" w:hanging="2"/>
              <w:rPr>
                <w:rFonts w:ascii="Aptos" w:hAnsi="Aptos" w:cstheme="majorHAnsi"/>
                <w:b/>
              </w:rPr>
            </w:pPr>
            <w:r>
              <w:lastRenderedPageBreak/>
              <w:t xml:space="preserve"> </w:t>
            </w:r>
            <w:r>
              <w:rPr>
                <w:noProof/>
              </w:rPr>
              <w:drawing>
                <wp:inline distT="0" distB="0" distL="0" distR="0" wp14:anchorId="3BC16AEA" wp14:editId="4B5A728C">
                  <wp:extent cx="5687060" cy="3588327"/>
                  <wp:effectExtent l="0" t="0" r="0" b="0"/>
                  <wp:docPr id="1479009948" name="Imagem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5619" cy="36000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A6D544A" w14:textId="1F59B294" w:rsidR="00D850C6" w:rsidRPr="002B4602" w:rsidRDefault="00D850C6" w:rsidP="00D850C6">
            <w:pPr>
              <w:widowControl w:val="0"/>
              <w:tabs>
                <w:tab w:val="left" w:pos="708"/>
              </w:tabs>
              <w:spacing w:before="44" w:after="0" w:line="240" w:lineRule="auto"/>
              <w:ind w:left="0" w:right="56" w:hanging="2"/>
              <w:rPr>
                <w:rFonts w:ascii="Aptos" w:hAnsi="Aptos" w:cstheme="majorHAnsi"/>
                <w:bCs/>
                <w:sz w:val="16"/>
                <w:szCs w:val="16"/>
              </w:rPr>
            </w:pPr>
            <w:r w:rsidRPr="002B4602">
              <w:rPr>
                <w:rFonts w:ascii="Aptos" w:hAnsi="Aptos" w:cstheme="majorHAnsi"/>
                <w:bCs/>
                <w:sz w:val="16"/>
                <w:szCs w:val="16"/>
              </w:rPr>
              <w:t xml:space="preserve">Crianças </w:t>
            </w:r>
            <w:r w:rsidR="001C775E">
              <w:rPr>
                <w:rFonts w:ascii="Aptos" w:hAnsi="Aptos" w:cstheme="majorHAnsi"/>
                <w:bCs/>
                <w:sz w:val="16"/>
                <w:szCs w:val="16"/>
              </w:rPr>
              <w:t>em atividade pedagógica</w:t>
            </w:r>
            <w:r w:rsidRPr="002B4602">
              <w:rPr>
                <w:rFonts w:ascii="Aptos" w:hAnsi="Aptos" w:cstheme="majorHAnsi"/>
                <w:bCs/>
                <w:sz w:val="16"/>
                <w:szCs w:val="16"/>
              </w:rPr>
              <w:t xml:space="preserve"> – </w:t>
            </w:r>
            <w:r w:rsidR="001C775E">
              <w:rPr>
                <w:rFonts w:ascii="Aptos" w:hAnsi="Aptos" w:cstheme="majorHAnsi"/>
                <w:bCs/>
                <w:sz w:val="16"/>
                <w:szCs w:val="16"/>
              </w:rPr>
              <w:t>maio</w:t>
            </w:r>
            <w:r w:rsidRPr="002B4602">
              <w:rPr>
                <w:rFonts w:ascii="Aptos" w:hAnsi="Aptos" w:cstheme="majorHAnsi"/>
                <w:bCs/>
                <w:sz w:val="16"/>
                <w:szCs w:val="16"/>
              </w:rPr>
              <w:t>/2025</w:t>
            </w:r>
          </w:p>
          <w:p w14:paraId="5F4769B5" w14:textId="40F79D37" w:rsidR="00D850C6" w:rsidRDefault="00221071" w:rsidP="00D850C6">
            <w:pPr>
              <w:widowControl w:val="0"/>
              <w:tabs>
                <w:tab w:val="left" w:pos="708"/>
              </w:tabs>
              <w:spacing w:before="44" w:after="0" w:line="240" w:lineRule="auto"/>
              <w:ind w:left="0" w:right="56" w:hanging="2"/>
              <w:rPr>
                <w:rFonts w:ascii="Aptos" w:hAnsi="Aptos" w:cstheme="majorHAnsi"/>
                <w:b/>
              </w:rPr>
            </w:pPr>
            <w:r>
              <w:rPr>
                <w:rFonts w:ascii="Aptos" w:hAnsi="Aptos" w:cstheme="majorHAnsi"/>
                <w:b/>
                <w:noProof/>
              </w:rPr>
              <w:drawing>
                <wp:inline distT="0" distB="0" distL="0" distR="0" wp14:anchorId="20BD4565" wp14:editId="6D435681">
                  <wp:extent cx="5622742" cy="3706091"/>
                  <wp:effectExtent l="0" t="0" r="0" b="8890"/>
                  <wp:docPr id="430591510" name="Imagem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4461" cy="3726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1AF21E4" w14:textId="542EC904" w:rsidR="00D850C6" w:rsidRPr="00D20DF4" w:rsidRDefault="00D850C6" w:rsidP="00D850C6">
            <w:pPr>
              <w:widowControl w:val="0"/>
              <w:tabs>
                <w:tab w:val="left" w:pos="708"/>
              </w:tabs>
              <w:spacing w:before="44" w:after="0" w:line="240" w:lineRule="auto"/>
              <w:ind w:left="0" w:right="56" w:hanging="2"/>
              <w:rPr>
                <w:rFonts w:ascii="Aptos" w:hAnsi="Aptos" w:cstheme="majorHAnsi"/>
                <w:b/>
              </w:rPr>
            </w:pPr>
          </w:p>
          <w:p w14:paraId="7299F364" w14:textId="10044859" w:rsidR="001C775E" w:rsidRDefault="001C775E" w:rsidP="00D850C6">
            <w:pPr>
              <w:widowControl w:val="0"/>
              <w:tabs>
                <w:tab w:val="left" w:pos="708"/>
              </w:tabs>
              <w:spacing w:before="44" w:after="0" w:line="240" w:lineRule="auto"/>
              <w:ind w:left="0" w:right="56" w:hanging="2"/>
              <w:rPr>
                <w:rFonts w:ascii="Aptos" w:hAnsi="Aptos" w:cstheme="majorHAnsi"/>
                <w:bCs/>
                <w:sz w:val="16"/>
                <w:szCs w:val="16"/>
              </w:rPr>
            </w:pPr>
            <w:r>
              <w:rPr>
                <w:rFonts w:ascii="Aptos" w:hAnsi="Aptos" w:cstheme="majorHAnsi"/>
                <w:bCs/>
                <w:noProof/>
                <w:sz w:val="16"/>
                <w:szCs w:val="16"/>
              </w:rPr>
              <w:lastRenderedPageBreak/>
              <w:drawing>
                <wp:inline distT="0" distB="0" distL="0" distR="0" wp14:anchorId="78AEFCB1" wp14:editId="64424E77">
                  <wp:extent cx="5708015" cy="3484418"/>
                  <wp:effectExtent l="0" t="0" r="6985" b="1905"/>
                  <wp:docPr id="403653055" name="Image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0257" cy="34979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2E6F4D2" w14:textId="334EF890" w:rsidR="00221071" w:rsidRDefault="00221071" w:rsidP="00D850C6">
            <w:pPr>
              <w:widowControl w:val="0"/>
              <w:tabs>
                <w:tab w:val="left" w:pos="708"/>
              </w:tabs>
              <w:spacing w:before="44" w:after="0" w:line="240" w:lineRule="auto"/>
              <w:ind w:left="0" w:right="56" w:hanging="2"/>
              <w:rPr>
                <w:rFonts w:ascii="Aptos" w:hAnsi="Aptos" w:cstheme="majorHAnsi"/>
                <w:bCs/>
                <w:sz w:val="16"/>
                <w:szCs w:val="16"/>
              </w:rPr>
            </w:pPr>
            <w:r w:rsidRPr="002B4602">
              <w:rPr>
                <w:rFonts w:ascii="Aptos" w:hAnsi="Aptos" w:cstheme="majorHAnsi"/>
                <w:bCs/>
                <w:sz w:val="16"/>
                <w:szCs w:val="16"/>
              </w:rPr>
              <w:t xml:space="preserve">Crianças </w:t>
            </w:r>
            <w:r>
              <w:rPr>
                <w:rFonts w:ascii="Aptos" w:hAnsi="Aptos" w:cstheme="majorHAnsi"/>
                <w:bCs/>
                <w:sz w:val="16"/>
                <w:szCs w:val="16"/>
              </w:rPr>
              <w:t>em atividade pedagógica</w:t>
            </w:r>
            <w:r w:rsidRPr="002B4602">
              <w:rPr>
                <w:rFonts w:ascii="Aptos" w:hAnsi="Aptos" w:cstheme="majorHAnsi"/>
                <w:bCs/>
                <w:sz w:val="16"/>
                <w:szCs w:val="16"/>
              </w:rPr>
              <w:t xml:space="preserve"> – </w:t>
            </w:r>
            <w:r>
              <w:rPr>
                <w:rFonts w:ascii="Aptos" w:hAnsi="Aptos" w:cstheme="majorHAnsi"/>
                <w:bCs/>
                <w:sz w:val="16"/>
                <w:szCs w:val="16"/>
              </w:rPr>
              <w:t>maio</w:t>
            </w:r>
            <w:r w:rsidRPr="002B4602">
              <w:rPr>
                <w:rFonts w:ascii="Aptos" w:hAnsi="Aptos" w:cstheme="majorHAnsi"/>
                <w:bCs/>
                <w:sz w:val="16"/>
                <w:szCs w:val="16"/>
              </w:rPr>
              <w:t>/2025</w:t>
            </w:r>
          </w:p>
          <w:p w14:paraId="43B13B51" w14:textId="2E48A26A" w:rsidR="001C775E" w:rsidRDefault="001C775E" w:rsidP="00D850C6">
            <w:pPr>
              <w:widowControl w:val="0"/>
              <w:tabs>
                <w:tab w:val="left" w:pos="708"/>
              </w:tabs>
              <w:spacing w:before="44" w:after="0" w:line="240" w:lineRule="auto"/>
              <w:ind w:left="0" w:right="56" w:hanging="2"/>
              <w:rPr>
                <w:rFonts w:ascii="Aptos" w:hAnsi="Aptos" w:cstheme="majorHAnsi"/>
                <w:bCs/>
                <w:sz w:val="16"/>
                <w:szCs w:val="16"/>
              </w:rPr>
            </w:pPr>
            <w:r>
              <w:rPr>
                <w:rFonts w:ascii="Aptos" w:hAnsi="Aptos" w:cstheme="majorHAnsi"/>
                <w:b/>
                <w:noProof/>
              </w:rPr>
              <w:drawing>
                <wp:inline distT="0" distB="0" distL="0" distR="0" wp14:anchorId="338B8411" wp14:editId="35324308">
                  <wp:extent cx="5685790" cy="3948546"/>
                  <wp:effectExtent l="0" t="0" r="0" b="0"/>
                  <wp:docPr id="191819296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3406" cy="39746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16BFD69" w14:textId="77777777" w:rsidR="00D850C6" w:rsidRPr="002B4602" w:rsidRDefault="00D850C6" w:rsidP="00D850C6">
            <w:pPr>
              <w:widowControl w:val="0"/>
              <w:tabs>
                <w:tab w:val="left" w:pos="708"/>
              </w:tabs>
              <w:spacing w:before="44" w:after="0" w:line="240" w:lineRule="auto"/>
              <w:ind w:left="0" w:right="56" w:hanging="2"/>
              <w:rPr>
                <w:rFonts w:ascii="Aptos" w:hAnsi="Aptos" w:cstheme="majorHAnsi"/>
                <w:bCs/>
                <w:sz w:val="16"/>
                <w:szCs w:val="16"/>
              </w:rPr>
            </w:pPr>
          </w:p>
          <w:p w14:paraId="26E55D7E" w14:textId="040E3D19" w:rsidR="00D850C6" w:rsidRDefault="00221071" w:rsidP="00D850C6">
            <w:pPr>
              <w:widowControl w:val="0"/>
              <w:tabs>
                <w:tab w:val="left" w:pos="708"/>
              </w:tabs>
              <w:spacing w:before="44" w:after="0" w:line="240" w:lineRule="auto"/>
              <w:ind w:left="0" w:right="56" w:hanging="2"/>
              <w:rPr>
                <w:rFonts w:ascii="Aptos" w:hAnsi="Aptos" w:cstheme="majorHAnsi"/>
                <w:b/>
              </w:rPr>
            </w:pPr>
            <w:r>
              <w:rPr>
                <w:rFonts w:ascii="Aptos" w:hAnsi="Aptos" w:cstheme="majorHAnsi"/>
                <w:b/>
                <w:noProof/>
              </w:rPr>
              <w:lastRenderedPageBreak/>
              <w:drawing>
                <wp:inline distT="0" distB="0" distL="0" distR="0" wp14:anchorId="002239FF" wp14:editId="16D10F44">
                  <wp:extent cx="5667931" cy="3830782"/>
                  <wp:effectExtent l="0" t="0" r="0" b="0"/>
                  <wp:docPr id="509642542" name="Imagem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5654" cy="38562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8519C10" w14:textId="77777777" w:rsidR="00221071" w:rsidRDefault="00221071" w:rsidP="00221071">
            <w:pPr>
              <w:widowControl w:val="0"/>
              <w:tabs>
                <w:tab w:val="left" w:pos="708"/>
              </w:tabs>
              <w:spacing w:before="44" w:after="0" w:line="240" w:lineRule="auto"/>
              <w:ind w:left="0" w:right="56" w:hanging="2"/>
              <w:rPr>
                <w:rFonts w:ascii="Aptos" w:hAnsi="Aptos" w:cstheme="majorHAnsi"/>
                <w:bCs/>
                <w:sz w:val="16"/>
                <w:szCs w:val="16"/>
              </w:rPr>
            </w:pPr>
            <w:r w:rsidRPr="002B4602">
              <w:rPr>
                <w:rFonts w:ascii="Aptos" w:hAnsi="Aptos" w:cstheme="majorHAnsi"/>
                <w:bCs/>
                <w:sz w:val="16"/>
                <w:szCs w:val="16"/>
              </w:rPr>
              <w:t xml:space="preserve">Crianças </w:t>
            </w:r>
            <w:r>
              <w:rPr>
                <w:rFonts w:ascii="Aptos" w:hAnsi="Aptos" w:cstheme="majorHAnsi"/>
                <w:bCs/>
                <w:sz w:val="16"/>
                <w:szCs w:val="16"/>
              </w:rPr>
              <w:t>em atividade pedagógica</w:t>
            </w:r>
            <w:r w:rsidRPr="002B4602">
              <w:rPr>
                <w:rFonts w:ascii="Aptos" w:hAnsi="Aptos" w:cstheme="majorHAnsi"/>
                <w:bCs/>
                <w:sz w:val="16"/>
                <w:szCs w:val="16"/>
              </w:rPr>
              <w:t xml:space="preserve"> – </w:t>
            </w:r>
            <w:r>
              <w:rPr>
                <w:rFonts w:ascii="Aptos" w:hAnsi="Aptos" w:cstheme="majorHAnsi"/>
                <w:bCs/>
                <w:sz w:val="16"/>
                <w:szCs w:val="16"/>
              </w:rPr>
              <w:t>maio</w:t>
            </w:r>
            <w:r w:rsidRPr="002B4602">
              <w:rPr>
                <w:rFonts w:ascii="Aptos" w:hAnsi="Aptos" w:cstheme="majorHAnsi"/>
                <w:bCs/>
                <w:sz w:val="16"/>
                <w:szCs w:val="16"/>
              </w:rPr>
              <w:t>/2025</w:t>
            </w:r>
          </w:p>
          <w:p w14:paraId="05865BF6" w14:textId="0E52A588" w:rsidR="00D850C6" w:rsidRDefault="00221071" w:rsidP="00D850C6">
            <w:pPr>
              <w:widowControl w:val="0"/>
              <w:tabs>
                <w:tab w:val="left" w:pos="708"/>
              </w:tabs>
              <w:spacing w:after="120" w:line="240" w:lineRule="auto"/>
              <w:ind w:left="0" w:hanging="2"/>
              <w:jc w:val="both"/>
              <w:rPr>
                <w:rFonts w:ascii="Aptos" w:hAnsi="Aptos" w:cstheme="majorHAnsi"/>
                <w:b/>
              </w:rPr>
            </w:pPr>
            <w:r>
              <w:rPr>
                <w:rFonts w:ascii="Aptos" w:hAnsi="Aptos" w:cstheme="majorHAnsi"/>
                <w:b/>
                <w:noProof/>
              </w:rPr>
              <w:drawing>
                <wp:inline distT="0" distB="0" distL="0" distR="0" wp14:anchorId="1A1101E6" wp14:editId="093379B7">
                  <wp:extent cx="5671435" cy="3484418"/>
                  <wp:effectExtent l="0" t="0" r="5715" b="1905"/>
                  <wp:docPr id="137692378" name="Imagem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4135" cy="35045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1D40BD1" w14:textId="3188DB55" w:rsidR="00221071" w:rsidRPr="00221071" w:rsidRDefault="00221071" w:rsidP="00D850C6">
            <w:pPr>
              <w:widowControl w:val="0"/>
              <w:tabs>
                <w:tab w:val="left" w:pos="708"/>
              </w:tabs>
              <w:spacing w:after="120" w:line="240" w:lineRule="auto"/>
              <w:ind w:left="0" w:hanging="2"/>
              <w:jc w:val="both"/>
              <w:rPr>
                <w:rFonts w:ascii="Aptos" w:hAnsi="Aptos" w:cstheme="majorHAnsi"/>
                <w:bCs/>
                <w:sz w:val="16"/>
                <w:szCs w:val="16"/>
              </w:rPr>
            </w:pPr>
            <w:r w:rsidRPr="00221071">
              <w:rPr>
                <w:rFonts w:ascii="Aptos" w:hAnsi="Aptos" w:cstheme="majorHAnsi"/>
                <w:bCs/>
                <w:sz w:val="16"/>
                <w:szCs w:val="16"/>
              </w:rPr>
              <w:t>Encontro intergeracional – Lar Batista para Anciãos – maio/2025</w:t>
            </w:r>
          </w:p>
        </w:tc>
      </w:tr>
      <w:tr w:rsidR="00FC1D32" w:rsidRPr="002139F4" w14:paraId="7BE6344D" w14:textId="77777777" w:rsidTr="00F2724B">
        <w:trPr>
          <w:trHeight w:val="266"/>
        </w:trPr>
        <w:tc>
          <w:tcPr>
            <w:tcW w:w="9209" w:type="dxa"/>
            <w:gridSpan w:val="13"/>
            <w:tcBorders>
              <w:bottom w:val="nil"/>
            </w:tcBorders>
            <w:shd w:val="clear" w:color="auto" w:fill="auto"/>
          </w:tcPr>
          <w:p w14:paraId="459A6BCC" w14:textId="53CE5626" w:rsidR="00831A86" w:rsidRPr="00831A86" w:rsidRDefault="00831A86" w:rsidP="00831A86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/>
              </w:rPr>
            </w:pPr>
            <w:r w:rsidRPr="00831A86">
              <w:rPr>
                <w:rFonts w:ascii="Aptos" w:hAnsi="Aptos" w:cstheme="majorHAnsi"/>
                <w:b/>
                <w:noProof/>
              </w:rPr>
              <w:lastRenderedPageBreak/>
              <w:drawing>
                <wp:inline distT="0" distB="0" distL="0" distR="0" wp14:anchorId="1264F1BC" wp14:editId="1B61923A">
                  <wp:extent cx="5710555" cy="3724390"/>
                  <wp:effectExtent l="0" t="0" r="4445" b="9525"/>
                  <wp:docPr id="1766728420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2225" cy="3725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C84A1" w14:textId="62B4AE5B" w:rsidR="00831A86" w:rsidRDefault="00831A86" w:rsidP="00831A86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Cs/>
                <w:sz w:val="16"/>
                <w:szCs w:val="16"/>
              </w:rPr>
            </w:pPr>
            <w:r w:rsidRPr="001B2FD4">
              <w:rPr>
                <w:rFonts w:ascii="Aptos" w:hAnsi="Aptos" w:cstheme="majorHAnsi"/>
                <w:bCs/>
                <w:sz w:val="16"/>
                <w:szCs w:val="16"/>
              </w:rPr>
              <w:t xml:space="preserve">Roda de diálogo com as famílias – </w:t>
            </w:r>
            <w:r>
              <w:rPr>
                <w:rFonts w:ascii="Aptos" w:hAnsi="Aptos" w:cstheme="majorHAnsi"/>
                <w:bCs/>
                <w:sz w:val="16"/>
                <w:szCs w:val="16"/>
              </w:rPr>
              <w:t>junho</w:t>
            </w:r>
            <w:r w:rsidRPr="001B2FD4">
              <w:rPr>
                <w:rFonts w:ascii="Aptos" w:hAnsi="Aptos" w:cstheme="majorHAnsi"/>
                <w:bCs/>
                <w:sz w:val="16"/>
                <w:szCs w:val="16"/>
              </w:rPr>
              <w:t>/2025</w:t>
            </w:r>
          </w:p>
          <w:p w14:paraId="02BF31CD" w14:textId="5F4EDB7B" w:rsidR="00F2724B" w:rsidRPr="002139F4" w:rsidRDefault="004D78E9" w:rsidP="00F2724B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/>
              </w:rPr>
            </w:pPr>
            <w:r>
              <w:rPr>
                <w:rFonts w:ascii="Aptos" w:hAnsi="Aptos" w:cstheme="majorHAnsi"/>
                <w:b/>
                <w:noProof/>
              </w:rPr>
              <w:drawing>
                <wp:inline distT="0" distB="0" distL="0" distR="0" wp14:anchorId="6959CE44" wp14:editId="38A7E0A3">
                  <wp:extent cx="5677130" cy="3740727"/>
                  <wp:effectExtent l="0" t="0" r="0" b="0"/>
                  <wp:docPr id="1306153848" name="Imagem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0681" cy="37694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1D32" w:rsidRPr="002139F4" w14:paraId="296D1BF2" w14:textId="77777777" w:rsidTr="00F2724B">
        <w:trPr>
          <w:trHeight w:val="266"/>
        </w:trPr>
        <w:tc>
          <w:tcPr>
            <w:tcW w:w="9209" w:type="dxa"/>
            <w:gridSpan w:val="13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58CD9FAE" w14:textId="77777777" w:rsidR="002D2992" w:rsidRDefault="002D2992" w:rsidP="002D2992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Cs/>
                <w:sz w:val="16"/>
                <w:szCs w:val="16"/>
              </w:rPr>
            </w:pPr>
          </w:p>
          <w:p w14:paraId="2C285944" w14:textId="27826A2F" w:rsidR="0060194A" w:rsidRPr="0060194A" w:rsidRDefault="0060194A" w:rsidP="0060194A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Cs/>
                <w:sz w:val="16"/>
                <w:szCs w:val="16"/>
              </w:rPr>
            </w:pPr>
            <w:r w:rsidRPr="0060194A">
              <w:rPr>
                <w:rFonts w:ascii="Aptos" w:hAnsi="Aptos" w:cstheme="majorHAnsi"/>
                <w:bCs/>
                <w:noProof/>
                <w:sz w:val="16"/>
                <w:szCs w:val="16"/>
              </w:rPr>
              <w:lastRenderedPageBreak/>
              <w:drawing>
                <wp:inline distT="0" distB="0" distL="0" distR="0" wp14:anchorId="46A467A1" wp14:editId="5D6D4C3E">
                  <wp:extent cx="5710555" cy="3671454"/>
                  <wp:effectExtent l="0" t="0" r="4445" b="5715"/>
                  <wp:docPr id="251767174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3218" cy="3673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9C45E" w14:textId="3612604A" w:rsidR="0060194A" w:rsidRDefault="0060194A" w:rsidP="0060194A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Cs/>
                <w:sz w:val="16"/>
                <w:szCs w:val="16"/>
              </w:rPr>
            </w:pPr>
            <w:r>
              <w:rPr>
                <w:rFonts w:ascii="Aptos" w:hAnsi="Aptos" w:cstheme="majorHAnsi"/>
                <w:bCs/>
                <w:sz w:val="16"/>
                <w:szCs w:val="16"/>
              </w:rPr>
              <w:t>Evento de integração com as famílias – Comemoração Dia das Mães</w:t>
            </w:r>
            <w:r w:rsidRPr="001B2FD4">
              <w:rPr>
                <w:rFonts w:ascii="Aptos" w:hAnsi="Aptos" w:cstheme="majorHAnsi"/>
                <w:bCs/>
                <w:sz w:val="16"/>
                <w:szCs w:val="16"/>
              </w:rPr>
              <w:t xml:space="preserve"> – </w:t>
            </w:r>
            <w:r>
              <w:rPr>
                <w:rFonts w:ascii="Aptos" w:hAnsi="Aptos" w:cstheme="majorHAnsi"/>
                <w:bCs/>
                <w:sz w:val="16"/>
                <w:szCs w:val="16"/>
              </w:rPr>
              <w:t>maio</w:t>
            </w:r>
            <w:r w:rsidRPr="001B2FD4">
              <w:rPr>
                <w:rFonts w:ascii="Aptos" w:hAnsi="Aptos" w:cstheme="majorHAnsi"/>
                <w:bCs/>
                <w:sz w:val="16"/>
                <w:szCs w:val="16"/>
              </w:rPr>
              <w:t>/2025</w:t>
            </w:r>
          </w:p>
          <w:p w14:paraId="7EE9B794" w14:textId="244B4F8B" w:rsidR="00831A86" w:rsidRPr="00831A86" w:rsidRDefault="00831A86" w:rsidP="00831A86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/>
              </w:rPr>
            </w:pPr>
            <w:r w:rsidRPr="00831A86">
              <w:rPr>
                <w:rFonts w:ascii="Aptos" w:hAnsi="Aptos" w:cstheme="majorHAnsi"/>
                <w:b/>
                <w:noProof/>
              </w:rPr>
              <w:drawing>
                <wp:inline distT="0" distB="0" distL="0" distR="0" wp14:anchorId="333477EE" wp14:editId="10D78F79">
                  <wp:extent cx="5710555" cy="3588327"/>
                  <wp:effectExtent l="0" t="0" r="4445" b="0"/>
                  <wp:docPr id="1365898426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4428" cy="359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0DD6A" w14:textId="53EF80C2" w:rsidR="00831A86" w:rsidRDefault="00831A86" w:rsidP="00831A86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Cs/>
                <w:sz w:val="16"/>
                <w:szCs w:val="16"/>
              </w:rPr>
            </w:pPr>
            <w:r>
              <w:rPr>
                <w:rFonts w:ascii="Aptos" w:hAnsi="Aptos" w:cstheme="majorHAnsi"/>
                <w:bCs/>
                <w:sz w:val="16"/>
                <w:szCs w:val="16"/>
              </w:rPr>
              <w:t>Evento de integração com as famílias – Festa Junina</w:t>
            </w:r>
            <w:r w:rsidRPr="001B2FD4">
              <w:rPr>
                <w:rFonts w:ascii="Aptos" w:hAnsi="Aptos" w:cstheme="majorHAnsi"/>
                <w:bCs/>
                <w:sz w:val="16"/>
                <w:szCs w:val="16"/>
              </w:rPr>
              <w:t xml:space="preserve"> – </w:t>
            </w:r>
            <w:r>
              <w:rPr>
                <w:rFonts w:ascii="Aptos" w:hAnsi="Aptos" w:cstheme="majorHAnsi"/>
                <w:bCs/>
                <w:sz w:val="16"/>
                <w:szCs w:val="16"/>
              </w:rPr>
              <w:t>junho</w:t>
            </w:r>
            <w:r w:rsidRPr="001B2FD4">
              <w:rPr>
                <w:rFonts w:ascii="Aptos" w:hAnsi="Aptos" w:cstheme="majorHAnsi"/>
                <w:bCs/>
                <w:sz w:val="16"/>
                <w:szCs w:val="16"/>
              </w:rPr>
              <w:t>/2025</w:t>
            </w:r>
          </w:p>
          <w:p w14:paraId="55E96632" w14:textId="4D9545DA" w:rsidR="00895205" w:rsidRDefault="00895205" w:rsidP="00895205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/>
              </w:rPr>
            </w:pPr>
          </w:p>
          <w:p w14:paraId="4A1653F2" w14:textId="1B7961AC" w:rsidR="001C775E" w:rsidRPr="001C775E" w:rsidRDefault="001C775E" w:rsidP="001C775E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/>
              </w:rPr>
            </w:pPr>
            <w:r w:rsidRPr="001C775E">
              <w:rPr>
                <w:rFonts w:ascii="Aptos" w:hAnsi="Aptos" w:cstheme="majorHAnsi"/>
                <w:b/>
                <w:noProof/>
              </w:rPr>
              <w:lastRenderedPageBreak/>
              <w:drawing>
                <wp:inline distT="0" distB="0" distL="0" distR="0" wp14:anchorId="657B6674" wp14:editId="6613635B">
                  <wp:extent cx="5710555" cy="3814445"/>
                  <wp:effectExtent l="0" t="0" r="4445" b="0"/>
                  <wp:docPr id="1321289053" name="Image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0555" cy="3814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EADBF" w14:textId="77777777" w:rsidR="004D78E9" w:rsidRDefault="004D78E9" w:rsidP="004D78E9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Cs/>
                <w:sz w:val="16"/>
                <w:szCs w:val="16"/>
              </w:rPr>
            </w:pPr>
            <w:r>
              <w:rPr>
                <w:rFonts w:ascii="Aptos" w:hAnsi="Aptos" w:cstheme="majorHAnsi"/>
                <w:bCs/>
                <w:sz w:val="16"/>
                <w:szCs w:val="16"/>
              </w:rPr>
              <w:t>Evento de integração com as famílias – Festa Junina</w:t>
            </w:r>
            <w:r w:rsidRPr="001B2FD4">
              <w:rPr>
                <w:rFonts w:ascii="Aptos" w:hAnsi="Aptos" w:cstheme="majorHAnsi"/>
                <w:bCs/>
                <w:sz w:val="16"/>
                <w:szCs w:val="16"/>
              </w:rPr>
              <w:t xml:space="preserve"> – </w:t>
            </w:r>
            <w:r>
              <w:rPr>
                <w:rFonts w:ascii="Aptos" w:hAnsi="Aptos" w:cstheme="majorHAnsi"/>
                <w:bCs/>
                <w:sz w:val="16"/>
                <w:szCs w:val="16"/>
              </w:rPr>
              <w:t>junho</w:t>
            </w:r>
            <w:r w:rsidRPr="001B2FD4">
              <w:rPr>
                <w:rFonts w:ascii="Aptos" w:hAnsi="Aptos" w:cstheme="majorHAnsi"/>
                <w:bCs/>
                <w:sz w:val="16"/>
                <w:szCs w:val="16"/>
              </w:rPr>
              <w:t>/2025</w:t>
            </w:r>
          </w:p>
          <w:p w14:paraId="1A39FEEC" w14:textId="4B836448" w:rsidR="00831A86" w:rsidRDefault="004D78E9" w:rsidP="00895205">
            <w:pPr>
              <w:widowControl w:val="0"/>
              <w:spacing w:after="0" w:line="276" w:lineRule="auto"/>
              <w:ind w:left="0" w:hanging="2"/>
              <w:rPr>
                <w:rFonts w:ascii="Aptos" w:hAnsi="Aptos" w:cstheme="majorHAnsi"/>
                <w:b/>
              </w:rPr>
            </w:pPr>
            <w:r>
              <w:rPr>
                <w:rFonts w:ascii="Aptos" w:hAnsi="Aptos" w:cstheme="majorHAnsi"/>
                <w:b/>
                <w:noProof/>
              </w:rPr>
              <w:drawing>
                <wp:inline distT="0" distB="0" distL="0" distR="0" wp14:anchorId="324344AC" wp14:editId="7CF88BAD">
                  <wp:extent cx="5665470" cy="3664527"/>
                  <wp:effectExtent l="0" t="0" r="0" b="0"/>
                  <wp:docPr id="711413411" name="Imagem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4170" cy="36895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CE21C87" w14:textId="77777777" w:rsidR="006E0295" w:rsidRPr="000A1CDD" w:rsidRDefault="006E0295" w:rsidP="00FC1D32">
            <w:pPr>
              <w:widowControl w:val="0"/>
              <w:spacing w:after="0" w:line="276" w:lineRule="auto"/>
              <w:rPr>
                <w:rFonts w:ascii="Aptos" w:hAnsi="Aptos" w:cstheme="majorHAnsi"/>
                <w:b/>
                <w:sz w:val="6"/>
                <w:szCs w:val="6"/>
              </w:rPr>
            </w:pPr>
          </w:p>
        </w:tc>
      </w:tr>
    </w:tbl>
    <w:p w14:paraId="09D20419" w14:textId="77777777" w:rsidR="006A1DFE" w:rsidRDefault="006A1DFE" w:rsidP="000A1CDD">
      <w:pPr>
        <w:ind w:left="0" w:hanging="2"/>
      </w:pPr>
    </w:p>
    <w:sectPr w:rsidR="006A1DFE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1920" w:h="16838"/>
      <w:pgMar w:top="1417" w:right="1701" w:bottom="1417" w:left="1701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C8AA0F" w14:textId="77777777" w:rsidR="00335F1F" w:rsidRDefault="00335F1F">
      <w:pPr>
        <w:spacing w:after="0" w:line="240" w:lineRule="auto"/>
        <w:ind w:left="0" w:hanging="2"/>
      </w:pPr>
      <w:r>
        <w:separator/>
      </w:r>
    </w:p>
  </w:endnote>
  <w:endnote w:type="continuationSeparator" w:id="0">
    <w:p w14:paraId="76C3D2C4" w14:textId="77777777" w:rsidR="00335F1F" w:rsidRDefault="00335F1F">
      <w:pPr>
        <w:spacing w:after="0"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  <w:embedRegular r:id="rId1" w:fontKey="{E82D779A-0461-4893-9518-FAD262639C0B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A41C76D1-2F0A-4FA4-9C06-576476B10EAB}"/>
    <w:embedBold r:id="rId3" w:fontKey="{59EA84AA-2177-439F-BAE0-E913922E9BEE}"/>
    <w:embedItalic r:id="rId4" w:fontKey="{2420623A-E1E2-49C3-A10F-105B1CCBE6B6}"/>
    <w:embedBoldItalic r:id="rId5" w:fontKey="{70D7942F-519A-4CA5-8E7B-544DDEE1455F}"/>
  </w:font>
  <w:font w:name="Arial MT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fontKey="{713E379E-B6E1-4B66-B0C7-7D516AF78D70}"/>
    <w:embedBold r:id="rId7" w:fontKey="{9785FDA6-F4C9-44B6-9295-EC2CEAFA7BF2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8" w:fontKey="{891C7751-2CA2-433E-BBD3-5E18F2E21458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  <w:embedRegular r:id="rId9" w:fontKey="{A1D78E75-CEBC-40B6-8C4B-B7B3402B915A}"/>
    <w:embedItalic r:id="rId10" w:fontKey="{52BFD751-098C-4F52-BCA5-7260BEBE46C4}"/>
  </w:font>
  <w:font w:name="Liberation Sans">
    <w:panose1 w:val="00000000000000000000"/>
    <w:charset w:val="00"/>
    <w:family w:val="roman"/>
    <w:notTrueType/>
    <w:pitch w:val="default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11" w:fontKey="{0934129B-7F77-4ADB-8627-D3872B99DD8A}"/>
    <w:embedItalic r:id="rId12" w:fontKey="{83584231-B333-4BD2-8E13-773798E2F553}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13" w:fontKey="{63903D68-7321-45B9-A8EE-65E1274221D4}"/>
    <w:embedBold r:id="rId14" w:fontKey="{9C22C6B9-990A-41E0-A608-A8B5E3C328B6}"/>
    <w:embedItalic r:id="rId15" w:fontKey="{25CA5B2B-37E9-4E0F-94D5-98E25DF0FE07}"/>
    <w:embedBoldItalic r:id="rId16" w:fontKey="{7A2BACA7-D986-45EF-82E0-86D6B507FFA1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fontKey="{03CFAC1E-3649-402D-95BA-EB9E1D095733}"/>
    <w:embedBold r:id="rId18" w:fontKey="{90BADFC7-7B36-404A-A895-13E6B435FF1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36B35B" w14:textId="77777777" w:rsidR="002A304E" w:rsidRDefault="002A304E">
    <w:pPr>
      <w:pStyle w:val="Rodap"/>
      <w:ind w:left="0" w:hanging="2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31B5B7" w14:textId="77777777" w:rsidR="00D222AA" w:rsidRDefault="00D222AA" w:rsidP="00D222AA">
    <w:pPr>
      <w:pStyle w:val="Rodap"/>
      <w:spacing w:before="0"/>
      <w:ind w:left="0" w:hanging="2"/>
      <w:jc w:val="center"/>
      <w:rPr>
        <w:rFonts w:ascii="Arial" w:hAnsi="Arial" w:cs="Arial"/>
        <w:sz w:val="16"/>
        <w:szCs w:val="16"/>
      </w:rPr>
    </w:pPr>
  </w:p>
  <w:p w14:paraId="7B46709A" w14:textId="46302614" w:rsidR="00D222AA" w:rsidRPr="00D222AA" w:rsidRDefault="00D222AA" w:rsidP="00D222AA">
    <w:pPr>
      <w:pStyle w:val="Rodap"/>
      <w:spacing w:before="0"/>
      <w:ind w:left="0" w:hanging="2"/>
      <w:jc w:val="center"/>
      <w:rPr>
        <w:rFonts w:asciiTheme="majorHAnsi" w:hAnsiTheme="majorHAnsi" w:cstheme="majorHAnsi"/>
        <w:sz w:val="16"/>
        <w:szCs w:val="16"/>
      </w:rPr>
    </w:pPr>
    <w:r w:rsidRPr="00D222AA">
      <w:rPr>
        <w:rFonts w:asciiTheme="majorHAnsi" w:hAnsiTheme="majorHAnsi" w:cstheme="majorHAnsi"/>
        <w:noProof/>
        <w:lang w:eastAsia="zh-TW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F8989E8" wp14:editId="0680A2D9">
              <wp:simplePos x="0" y="0"/>
              <wp:positionH relativeFrom="page">
                <wp:align>right</wp:align>
              </wp:positionH>
              <wp:positionV relativeFrom="page">
                <wp:align>bottom</wp:align>
              </wp:positionV>
              <wp:extent cx="969010" cy="751840"/>
              <wp:effectExtent l="32385" t="28575" r="17780" b="29210"/>
              <wp:wrapNone/>
              <wp:docPr id="1868873665" name="Triângulo isósceles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69010" cy="751840"/>
                      </a:xfrm>
                      <a:prstGeom prst="triangle">
                        <a:avLst>
                          <a:gd name="adj" fmla="val 100000"/>
                        </a:avLst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100000">
                            <a:srgbClr val="D6E3BC"/>
                          </a:gs>
                        </a:gsLst>
                        <a:lin ang="5400000" scaled="1"/>
                      </a:gradFill>
                      <a:ln w="12700">
                        <a:solidFill>
                          <a:srgbClr val="C2D69B"/>
                        </a:solidFill>
                        <a:miter lim="800000"/>
                        <a:headEnd/>
                        <a:tailEnd/>
                      </a:ln>
                      <a:effectLst>
                        <a:outerShdw dist="28398" dir="3806097" algn="ctr" rotWithShape="0">
                          <a:srgbClr val="4E6128">
                            <a:alpha val="50000"/>
                          </a:srgbClr>
                        </a:outerShdw>
                      </a:effectLst>
                    </wps:spPr>
                    <wps:txbx>
                      <w:txbxContent>
                        <w:p w14:paraId="6A7C60CC" w14:textId="77777777" w:rsidR="00D222AA" w:rsidRPr="008B5165" w:rsidRDefault="00D222AA" w:rsidP="00D222AA">
                          <w:pPr>
                            <w:shd w:val="clear" w:color="auto" w:fill="E7E6E6"/>
                            <w:ind w:left="0" w:hanging="2"/>
                            <w:jc w:val="center"/>
                            <w:rPr>
                              <w:b/>
                              <w:sz w:val="24"/>
                              <w:szCs w:val="24"/>
                            </w:rPr>
                          </w:pPr>
                          <w:r w:rsidRPr="008B5165">
                            <w:rPr>
                              <w:b/>
                              <w:sz w:val="24"/>
                              <w:szCs w:val="24"/>
                            </w:rPr>
                            <w:fldChar w:fldCharType="begin"/>
                          </w:r>
                          <w:r w:rsidRPr="008B5165">
                            <w:rPr>
                              <w:b/>
                              <w:sz w:val="24"/>
                              <w:szCs w:val="24"/>
                            </w:rPr>
                            <w:instrText xml:space="preserve"> PAGE    \* MERGEFORMAT </w:instrText>
                          </w:r>
                          <w:r w:rsidRPr="008B5165">
                            <w:rPr>
                              <w:b/>
                              <w:sz w:val="24"/>
                              <w:szCs w:val="24"/>
                            </w:rPr>
                            <w:fldChar w:fldCharType="separate"/>
                          </w:r>
                          <w:r w:rsidRPr="00DE4DD4">
                            <w:rPr>
                              <w:rFonts w:ascii="Cambria" w:hAnsi="Cambria"/>
                              <w:b/>
                              <w:noProof/>
                              <w:sz w:val="24"/>
                              <w:szCs w:val="24"/>
                            </w:rPr>
                            <w:t>8</w:t>
                          </w:r>
                          <w:r w:rsidRPr="008B5165">
                            <w:rPr>
                              <w:b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F8989E8" id="_x0000_t5" coordsize="21600,21600" o:spt="5" adj="10800" path="m@0,l,21600r21600,xe">
              <v:stroke joinstyle="miter"/>
              <v:formulas>
                <v:f eqn="val #0"/>
                <v:f eqn="prod #0 1 2"/>
                <v:f eqn="sum @1 10800 0"/>
              </v:formulas>
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<v:handles>
                <v:h position="#0,topLeft" xrange="0,21600"/>
              </v:handles>
            </v:shapetype>
            <v:shape id="Triângulo isósceles 24" o:spid="_x0000_s1027" type="#_x0000_t5" style="position:absolute;left:0;text-align:left;margin-left:25.1pt;margin-top:0;width:76.3pt;height:59.2pt;z-index:25165926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bottom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" adj="21600" strokecolor="#c2d69b" strokeweight="1pt">
              <v:fill color2="#d6e3bc" focus="100%" type="gradient"/>
              <v:shadow on="t" color="#4e6128" opacity=".5" offset="1pt"/>
              <v:textbox>
                <w:txbxContent>
                  <w:p w14:paraId="6A7C60CC" w14:textId="77777777" w:rsidR="00D222AA" w:rsidRPr="008B5165" w:rsidRDefault="00D222AA" w:rsidP="00D222AA">
                    <w:pPr>
                      <w:shd w:val="clear" w:color="auto" w:fill="E7E6E6"/>
                      <w:ind w:left="0" w:hanging="2"/>
                      <w:jc w:val="center"/>
                      <w:rPr>
                        <w:b/>
                        <w:sz w:val="24"/>
                        <w:szCs w:val="24"/>
                      </w:rPr>
                    </w:pPr>
                    <w:r w:rsidRPr="008B5165">
                      <w:rPr>
                        <w:b/>
                        <w:sz w:val="24"/>
                        <w:szCs w:val="24"/>
                      </w:rPr>
                      <w:fldChar w:fldCharType="begin"/>
                    </w:r>
                    <w:r w:rsidRPr="008B5165">
                      <w:rPr>
                        <w:b/>
                        <w:sz w:val="24"/>
                        <w:szCs w:val="24"/>
                      </w:rPr>
                      <w:instrText xml:space="preserve"> PAGE    \* MERGEFORMAT </w:instrText>
                    </w:r>
                    <w:r w:rsidRPr="008B5165">
                      <w:rPr>
                        <w:b/>
                        <w:sz w:val="24"/>
                        <w:szCs w:val="24"/>
                      </w:rPr>
                      <w:fldChar w:fldCharType="separate"/>
                    </w:r>
                    <w:r w:rsidRPr="00DE4DD4">
                      <w:rPr>
                        <w:rFonts w:ascii="Cambria" w:hAnsi="Cambria"/>
                        <w:b/>
                        <w:noProof/>
                        <w:sz w:val="24"/>
                        <w:szCs w:val="24"/>
                      </w:rPr>
                      <w:t>8</w:t>
                    </w:r>
                    <w:r w:rsidRPr="008B5165">
                      <w:rPr>
                        <w:b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Pr="00D222AA">
      <w:rPr>
        <w:rFonts w:asciiTheme="majorHAnsi" w:hAnsiTheme="majorHAnsi" w:cstheme="majorHAnsi"/>
        <w:sz w:val="16"/>
        <w:szCs w:val="16"/>
      </w:rPr>
      <w:t>Educandário Nossa Senhora do Rosário</w:t>
    </w:r>
  </w:p>
  <w:p w14:paraId="585AACEB" w14:textId="77777777" w:rsidR="00D222AA" w:rsidRPr="00D222AA" w:rsidRDefault="00D222AA" w:rsidP="00D222AA">
    <w:pPr>
      <w:pStyle w:val="Rodap"/>
      <w:spacing w:before="0"/>
      <w:ind w:left="0" w:hanging="2"/>
      <w:jc w:val="center"/>
      <w:rPr>
        <w:rFonts w:asciiTheme="majorHAnsi" w:hAnsiTheme="majorHAnsi" w:cstheme="majorHAnsi"/>
        <w:sz w:val="16"/>
        <w:szCs w:val="16"/>
      </w:rPr>
    </w:pPr>
    <w:r w:rsidRPr="00D222AA">
      <w:rPr>
        <w:rFonts w:asciiTheme="majorHAnsi" w:hAnsiTheme="majorHAnsi" w:cstheme="majorHAnsi"/>
        <w:bCs/>
        <w:sz w:val="16"/>
        <w:szCs w:val="16"/>
      </w:rPr>
      <w:t xml:space="preserve">CNPJ: </w:t>
    </w:r>
    <w:r w:rsidRPr="00D222AA">
      <w:rPr>
        <w:rFonts w:asciiTheme="majorHAnsi" w:hAnsiTheme="majorHAnsi" w:cstheme="majorHAnsi"/>
        <w:color w:val="000000"/>
        <w:sz w:val="16"/>
        <w:szCs w:val="16"/>
      </w:rPr>
      <w:t xml:space="preserve">03.515.227/0001-68 - Telefone: </w:t>
    </w:r>
    <w:r w:rsidRPr="00D222AA">
      <w:rPr>
        <w:rFonts w:asciiTheme="majorHAnsi" w:hAnsiTheme="majorHAnsi" w:cstheme="majorHAnsi"/>
        <w:sz w:val="16"/>
        <w:szCs w:val="16"/>
      </w:rPr>
      <w:t>(81) 3453-9106 - www.educandarionsr.com.br – E-mail: contato@educandarionsr.com.br</w:t>
    </w:r>
  </w:p>
  <w:p w14:paraId="29A89FA5" w14:textId="77777777" w:rsidR="00D222AA" w:rsidRPr="00D222AA" w:rsidRDefault="00D222AA" w:rsidP="00D222AA">
    <w:pPr>
      <w:pStyle w:val="Rodap"/>
      <w:tabs>
        <w:tab w:val="center" w:pos="4819"/>
      </w:tabs>
      <w:spacing w:before="0"/>
      <w:ind w:left="0" w:hanging="2"/>
      <w:jc w:val="center"/>
      <w:rPr>
        <w:rFonts w:asciiTheme="majorHAnsi" w:hAnsiTheme="majorHAnsi" w:cstheme="majorHAnsi"/>
      </w:rPr>
    </w:pPr>
    <w:r w:rsidRPr="00D222AA">
      <w:rPr>
        <w:rFonts w:asciiTheme="majorHAnsi" w:hAnsiTheme="majorHAnsi" w:cstheme="majorHAnsi"/>
        <w:sz w:val="16"/>
        <w:szCs w:val="16"/>
      </w:rPr>
      <w:t xml:space="preserve">Rua João Francisco Lisboa, 90 – </w:t>
    </w:r>
    <w:r w:rsidRPr="00D222AA">
      <w:rPr>
        <w:rFonts w:asciiTheme="majorHAnsi" w:hAnsiTheme="majorHAnsi" w:cstheme="majorHAnsi"/>
        <w:color w:val="000000"/>
        <w:sz w:val="16"/>
        <w:szCs w:val="16"/>
      </w:rPr>
      <w:t xml:space="preserve">Várzea - </w:t>
    </w:r>
    <w:r w:rsidRPr="00D222AA">
      <w:rPr>
        <w:rFonts w:asciiTheme="majorHAnsi" w:hAnsiTheme="majorHAnsi" w:cstheme="majorHAnsi"/>
        <w:sz w:val="16"/>
        <w:szCs w:val="16"/>
      </w:rPr>
      <w:t xml:space="preserve">50.741-100 – </w:t>
    </w:r>
    <w:r w:rsidRPr="00D222AA">
      <w:rPr>
        <w:rFonts w:asciiTheme="majorHAnsi" w:hAnsiTheme="majorHAnsi" w:cstheme="majorHAnsi"/>
        <w:color w:val="000000"/>
        <w:sz w:val="16"/>
        <w:szCs w:val="16"/>
      </w:rPr>
      <w:t>Recife/PE</w:t>
    </w:r>
  </w:p>
  <w:p w14:paraId="63614AF5" w14:textId="77777777" w:rsidR="002A304E" w:rsidRDefault="002A304E">
    <w:pPr>
      <w:pStyle w:val="Rodap"/>
      <w:ind w:left="0" w:hanging="2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8E47B4" w14:textId="77777777" w:rsidR="002A304E" w:rsidRDefault="002A304E">
    <w:pPr>
      <w:pStyle w:val="Rodap"/>
      <w:ind w:left="0" w:hanging="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B208CF" w14:textId="77777777" w:rsidR="00335F1F" w:rsidRDefault="00335F1F">
      <w:pPr>
        <w:spacing w:after="0" w:line="240" w:lineRule="auto"/>
        <w:ind w:left="0" w:hanging="2"/>
      </w:pPr>
      <w:r>
        <w:separator/>
      </w:r>
    </w:p>
  </w:footnote>
  <w:footnote w:type="continuationSeparator" w:id="0">
    <w:p w14:paraId="52B937E4" w14:textId="77777777" w:rsidR="00335F1F" w:rsidRDefault="00335F1F">
      <w:pPr>
        <w:spacing w:after="0" w:line="240" w:lineRule="auto"/>
        <w:ind w:left="0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5B5D64" w14:textId="77777777" w:rsidR="002A304E" w:rsidRDefault="002A304E">
    <w:pPr>
      <w:pStyle w:val="Cabealho"/>
      <w:ind w:left="0" w:hanging="2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38D3ED" w14:textId="5D271F29" w:rsidR="008F23C1" w:rsidRDefault="008F23C1" w:rsidP="008F23C1">
    <w:pPr>
      <w:pStyle w:val="Cabealho"/>
      <w:ind w:left="0" w:hanging="2"/>
      <w:jc w:val="center"/>
    </w:pPr>
    <w:r>
      <w:rPr>
        <w:noProof/>
      </w:rPr>
      <w:drawing>
        <wp:inline distT="0" distB="0" distL="0" distR="0" wp14:anchorId="1D020AE0" wp14:editId="0F999F63">
          <wp:extent cx="1286702" cy="745767"/>
          <wp:effectExtent l="0" t="0" r="8890" b="0"/>
          <wp:docPr id="1" name="Imagem 1" descr="Logotipo&#10;&#10;O conteúdo gerado por IA pode estar incorret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Logotipo&#10;&#10;O conteúdo gerado por IA pode estar incorreto.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02332" cy="75482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6B71630B" w14:textId="77777777" w:rsidR="008F23C1" w:rsidRPr="008F23C1" w:rsidRDefault="008F23C1" w:rsidP="008F23C1">
    <w:pPr>
      <w:pStyle w:val="Cabealho"/>
      <w:spacing w:before="0"/>
      <w:jc w:val="center"/>
      <w:rPr>
        <w:sz w:val="12"/>
        <w:szCs w:val="1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C67E43" w14:textId="77777777" w:rsidR="002A304E" w:rsidRDefault="002A304E">
    <w:pPr>
      <w:pStyle w:val="Cabealho"/>
      <w:ind w:left="0" w:hanging="2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993E8C"/>
    <w:multiLevelType w:val="hybridMultilevel"/>
    <w:tmpl w:val="DB68E306"/>
    <w:lvl w:ilvl="0" w:tplc="04160017">
      <w:start w:val="1"/>
      <w:numFmt w:val="lowerLetter"/>
      <w:lvlText w:val="%1)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E2C5F83"/>
    <w:multiLevelType w:val="hybridMultilevel"/>
    <w:tmpl w:val="1F486CF0"/>
    <w:lvl w:ilvl="0" w:tplc="18CA6DB4">
      <w:start w:val="1"/>
      <w:numFmt w:val="lowerLetter"/>
      <w:lvlText w:val="%1)"/>
      <w:lvlJc w:val="left"/>
      <w:pPr>
        <w:ind w:left="35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78" w:hanging="360"/>
      </w:pPr>
    </w:lvl>
    <w:lvl w:ilvl="2" w:tplc="0416001B" w:tentative="1">
      <w:start w:val="1"/>
      <w:numFmt w:val="lowerRoman"/>
      <w:lvlText w:val="%3."/>
      <w:lvlJc w:val="right"/>
      <w:pPr>
        <w:ind w:left="1798" w:hanging="180"/>
      </w:pPr>
    </w:lvl>
    <w:lvl w:ilvl="3" w:tplc="0416000F" w:tentative="1">
      <w:start w:val="1"/>
      <w:numFmt w:val="decimal"/>
      <w:lvlText w:val="%4."/>
      <w:lvlJc w:val="left"/>
      <w:pPr>
        <w:ind w:left="2518" w:hanging="360"/>
      </w:pPr>
    </w:lvl>
    <w:lvl w:ilvl="4" w:tplc="04160019" w:tentative="1">
      <w:start w:val="1"/>
      <w:numFmt w:val="lowerLetter"/>
      <w:lvlText w:val="%5."/>
      <w:lvlJc w:val="left"/>
      <w:pPr>
        <w:ind w:left="3238" w:hanging="360"/>
      </w:pPr>
    </w:lvl>
    <w:lvl w:ilvl="5" w:tplc="0416001B" w:tentative="1">
      <w:start w:val="1"/>
      <w:numFmt w:val="lowerRoman"/>
      <w:lvlText w:val="%6."/>
      <w:lvlJc w:val="right"/>
      <w:pPr>
        <w:ind w:left="3958" w:hanging="180"/>
      </w:pPr>
    </w:lvl>
    <w:lvl w:ilvl="6" w:tplc="0416000F" w:tentative="1">
      <w:start w:val="1"/>
      <w:numFmt w:val="decimal"/>
      <w:lvlText w:val="%7."/>
      <w:lvlJc w:val="left"/>
      <w:pPr>
        <w:ind w:left="4678" w:hanging="360"/>
      </w:pPr>
    </w:lvl>
    <w:lvl w:ilvl="7" w:tplc="04160019" w:tentative="1">
      <w:start w:val="1"/>
      <w:numFmt w:val="lowerLetter"/>
      <w:lvlText w:val="%8."/>
      <w:lvlJc w:val="left"/>
      <w:pPr>
        <w:ind w:left="5398" w:hanging="360"/>
      </w:pPr>
    </w:lvl>
    <w:lvl w:ilvl="8" w:tplc="0416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2" w15:restartNumberingAfterBreak="0">
    <w:nsid w:val="0F4759FC"/>
    <w:multiLevelType w:val="hybridMultilevel"/>
    <w:tmpl w:val="9EC6BCDE"/>
    <w:lvl w:ilvl="0" w:tplc="A65486A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B204E62"/>
    <w:multiLevelType w:val="hybridMultilevel"/>
    <w:tmpl w:val="52B8F56A"/>
    <w:lvl w:ilvl="0" w:tplc="A8B826A6">
      <w:start w:val="1"/>
      <w:numFmt w:val="bullet"/>
      <w:lvlText w:val=""/>
      <w:lvlJc w:val="left"/>
      <w:pPr>
        <w:ind w:left="-71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4" w15:restartNumberingAfterBreak="0">
    <w:nsid w:val="1EF83DC7"/>
    <w:multiLevelType w:val="hybridMultilevel"/>
    <w:tmpl w:val="6512DA98"/>
    <w:lvl w:ilvl="0" w:tplc="A65486A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FC42F25"/>
    <w:multiLevelType w:val="hybridMultilevel"/>
    <w:tmpl w:val="4D0C2BE8"/>
    <w:lvl w:ilvl="0" w:tplc="A8B826A6">
      <w:start w:val="1"/>
      <w:numFmt w:val="bullet"/>
      <w:lvlText w:val=""/>
      <w:lvlJc w:val="left"/>
      <w:pPr>
        <w:ind w:left="-708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2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73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45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17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289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361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33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052" w:hanging="360"/>
      </w:pPr>
      <w:rPr>
        <w:rFonts w:ascii="Wingdings" w:hAnsi="Wingdings" w:hint="default"/>
      </w:rPr>
    </w:lvl>
  </w:abstractNum>
  <w:abstractNum w:abstractNumId="6" w15:restartNumberingAfterBreak="0">
    <w:nsid w:val="4C8719D2"/>
    <w:multiLevelType w:val="hybridMultilevel"/>
    <w:tmpl w:val="B6963770"/>
    <w:lvl w:ilvl="0" w:tplc="A65486A8">
      <w:start w:val="1"/>
      <w:numFmt w:val="bullet"/>
      <w:lvlText w:val=""/>
      <w:lvlJc w:val="left"/>
      <w:pPr>
        <w:ind w:left="-71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7" w15:restartNumberingAfterBreak="0">
    <w:nsid w:val="52386F36"/>
    <w:multiLevelType w:val="hybridMultilevel"/>
    <w:tmpl w:val="F7A4F5BA"/>
    <w:lvl w:ilvl="0" w:tplc="A65486A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57C3A32"/>
    <w:multiLevelType w:val="multilevel"/>
    <w:tmpl w:val="B40EFAE8"/>
    <w:lvl w:ilvl="0">
      <w:start w:val="1"/>
      <w:numFmt w:val="bullet"/>
      <w:pStyle w:val="Ttulo1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9" w15:restartNumberingAfterBreak="0">
    <w:nsid w:val="6A297E09"/>
    <w:multiLevelType w:val="hybridMultilevel"/>
    <w:tmpl w:val="D4F6744C"/>
    <w:lvl w:ilvl="0" w:tplc="A65486A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643779638">
    <w:abstractNumId w:val="8"/>
  </w:num>
  <w:num w:numId="2" w16cid:durableId="1606186089">
    <w:abstractNumId w:val="4"/>
  </w:num>
  <w:num w:numId="3" w16cid:durableId="1782453582">
    <w:abstractNumId w:val="0"/>
  </w:num>
  <w:num w:numId="4" w16cid:durableId="1130248649">
    <w:abstractNumId w:val="1"/>
  </w:num>
  <w:num w:numId="5" w16cid:durableId="717122050">
    <w:abstractNumId w:val="2"/>
  </w:num>
  <w:num w:numId="6" w16cid:durableId="810099556">
    <w:abstractNumId w:val="9"/>
  </w:num>
  <w:num w:numId="7" w16cid:durableId="1628703189">
    <w:abstractNumId w:val="7"/>
  </w:num>
  <w:num w:numId="8" w16cid:durableId="1228880561">
    <w:abstractNumId w:val="5"/>
  </w:num>
  <w:num w:numId="9" w16cid:durableId="263848042">
    <w:abstractNumId w:val="3"/>
  </w:num>
  <w:num w:numId="10" w16cid:durableId="130142278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embedTrueTypeFonts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A1DFE"/>
    <w:rsid w:val="00011FA7"/>
    <w:rsid w:val="00030BDD"/>
    <w:rsid w:val="0003328A"/>
    <w:rsid w:val="00037C15"/>
    <w:rsid w:val="000448CB"/>
    <w:rsid w:val="00061169"/>
    <w:rsid w:val="00061DBC"/>
    <w:rsid w:val="00065EA7"/>
    <w:rsid w:val="000918FE"/>
    <w:rsid w:val="00097A20"/>
    <w:rsid w:val="000A0ABB"/>
    <w:rsid w:val="000A1CDD"/>
    <w:rsid w:val="000D4572"/>
    <w:rsid w:val="00135EF6"/>
    <w:rsid w:val="00163EF3"/>
    <w:rsid w:val="001703A2"/>
    <w:rsid w:val="0017147A"/>
    <w:rsid w:val="00183B8B"/>
    <w:rsid w:val="001B1DED"/>
    <w:rsid w:val="001B2FD4"/>
    <w:rsid w:val="001C419E"/>
    <w:rsid w:val="001C775E"/>
    <w:rsid w:val="001D1086"/>
    <w:rsid w:val="001E11F1"/>
    <w:rsid w:val="001E6EAF"/>
    <w:rsid w:val="001F37C0"/>
    <w:rsid w:val="001F5E7C"/>
    <w:rsid w:val="002065C2"/>
    <w:rsid w:val="002139F4"/>
    <w:rsid w:val="00221071"/>
    <w:rsid w:val="0023519C"/>
    <w:rsid w:val="00263ED3"/>
    <w:rsid w:val="00274BFE"/>
    <w:rsid w:val="002963D8"/>
    <w:rsid w:val="00297424"/>
    <w:rsid w:val="002A304E"/>
    <w:rsid w:val="002B4602"/>
    <w:rsid w:val="002D2992"/>
    <w:rsid w:val="003139EB"/>
    <w:rsid w:val="00313F78"/>
    <w:rsid w:val="00335F1F"/>
    <w:rsid w:val="003650F8"/>
    <w:rsid w:val="003A15C8"/>
    <w:rsid w:val="003E052E"/>
    <w:rsid w:val="00400A23"/>
    <w:rsid w:val="0041633E"/>
    <w:rsid w:val="00420A62"/>
    <w:rsid w:val="00436714"/>
    <w:rsid w:val="00441CD3"/>
    <w:rsid w:val="00477E32"/>
    <w:rsid w:val="0048314D"/>
    <w:rsid w:val="004937B6"/>
    <w:rsid w:val="00495D51"/>
    <w:rsid w:val="004A0B83"/>
    <w:rsid w:val="004D78E9"/>
    <w:rsid w:val="0053055D"/>
    <w:rsid w:val="0053702F"/>
    <w:rsid w:val="00556FBE"/>
    <w:rsid w:val="005F547F"/>
    <w:rsid w:val="0060194A"/>
    <w:rsid w:val="0063011B"/>
    <w:rsid w:val="00681119"/>
    <w:rsid w:val="00692478"/>
    <w:rsid w:val="006A0B6B"/>
    <w:rsid w:val="006A1DFE"/>
    <w:rsid w:val="006C1A42"/>
    <w:rsid w:val="006D4C17"/>
    <w:rsid w:val="006E0295"/>
    <w:rsid w:val="006E7E51"/>
    <w:rsid w:val="00744338"/>
    <w:rsid w:val="007628D0"/>
    <w:rsid w:val="00772ADB"/>
    <w:rsid w:val="00787B8B"/>
    <w:rsid w:val="00791F65"/>
    <w:rsid w:val="007E262B"/>
    <w:rsid w:val="00831A86"/>
    <w:rsid w:val="00837443"/>
    <w:rsid w:val="00895205"/>
    <w:rsid w:val="008A1A44"/>
    <w:rsid w:val="008B6CFD"/>
    <w:rsid w:val="008D6A49"/>
    <w:rsid w:val="008F23C1"/>
    <w:rsid w:val="00906DB5"/>
    <w:rsid w:val="00912F26"/>
    <w:rsid w:val="009266B2"/>
    <w:rsid w:val="00937612"/>
    <w:rsid w:val="0094458C"/>
    <w:rsid w:val="00960130"/>
    <w:rsid w:val="00982DAF"/>
    <w:rsid w:val="009A1778"/>
    <w:rsid w:val="009B707A"/>
    <w:rsid w:val="009C6BBB"/>
    <w:rsid w:val="009F02D0"/>
    <w:rsid w:val="009F2245"/>
    <w:rsid w:val="009F4DF2"/>
    <w:rsid w:val="00A065B0"/>
    <w:rsid w:val="00A31F89"/>
    <w:rsid w:val="00A434E6"/>
    <w:rsid w:val="00A46191"/>
    <w:rsid w:val="00A7154A"/>
    <w:rsid w:val="00A9012F"/>
    <w:rsid w:val="00AD129C"/>
    <w:rsid w:val="00AD5EBD"/>
    <w:rsid w:val="00B03921"/>
    <w:rsid w:val="00B73694"/>
    <w:rsid w:val="00B90504"/>
    <w:rsid w:val="00BA54DC"/>
    <w:rsid w:val="00BA56B1"/>
    <w:rsid w:val="00BB70AE"/>
    <w:rsid w:val="00BD5823"/>
    <w:rsid w:val="00BE70BB"/>
    <w:rsid w:val="00BF57CA"/>
    <w:rsid w:val="00BF5F96"/>
    <w:rsid w:val="00C052EC"/>
    <w:rsid w:val="00C10035"/>
    <w:rsid w:val="00C97A9E"/>
    <w:rsid w:val="00CA56E3"/>
    <w:rsid w:val="00CA6CCD"/>
    <w:rsid w:val="00CB6AD8"/>
    <w:rsid w:val="00CF4759"/>
    <w:rsid w:val="00D03633"/>
    <w:rsid w:val="00D14F7C"/>
    <w:rsid w:val="00D20DF4"/>
    <w:rsid w:val="00D222AA"/>
    <w:rsid w:val="00D6344E"/>
    <w:rsid w:val="00D850C6"/>
    <w:rsid w:val="00DA4C1D"/>
    <w:rsid w:val="00DC72C6"/>
    <w:rsid w:val="00DD7F1C"/>
    <w:rsid w:val="00DE67F7"/>
    <w:rsid w:val="00DE6F73"/>
    <w:rsid w:val="00E529D8"/>
    <w:rsid w:val="00E55809"/>
    <w:rsid w:val="00E6177E"/>
    <w:rsid w:val="00E62E57"/>
    <w:rsid w:val="00E72F2C"/>
    <w:rsid w:val="00E81642"/>
    <w:rsid w:val="00E85993"/>
    <w:rsid w:val="00EA603B"/>
    <w:rsid w:val="00EC4015"/>
    <w:rsid w:val="00ED6BB4"/>
    <w:rsid w:val="00EE1C1C"/>
    <w:rsid w:val="00EE445A"/>
    <w:rsid w:val="00EF7E0F"/>
    <w:rsid w:val="00F01372"/>
    <w:rsid w:val="00F20C7A"/>
    <w:rsid w:val="00F2313D"/>
    <w:rsid w:val="00F2724B"/>
    <w:rsid w:val="00F27A08"/>
    <w:rsid w:val="00F306C0"/>
    <w:rsid w:val="00F5295B"/>
    <w:rsid w:val="00F6108B"/>
    <w:rsid w:val="00F6186B"/>
    <w:rsid w:val="00F7552F"/>
    <w:rsid w:val="00F7555C"/>
    <w:rsid w:val="00F95728"/>
    <w:rsid w:val="00F96E5A"/>
    <w:rsid w:val="00FA4C56"/>
    <w:rsid w:val="00FB13FF"/>
    <w:rsid w:val="00FC1D32"/>
    <w:rsid w:val="00FF1934"/>
    <w:rsid w:val="00FF76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0E0A750"/>
  <w15:docId w15:val="{1B3B50C1-C9FA-4772-AD4A-C206264180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78E9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  <w:lang w:eastAsia="en-US"/>
    </w:rPr>
  </w:style>
  <w:style w:type="paragraph" w:styleId="Ttulo1">
    <w:name w:val="heading 1"/>
    <w:basedOn w:val="Normal"/>
    <w:next w:val="Corpodetexto"/>
    <w:uiPriority w:val="9"/>
    <w:qFormat/>
    <w:pPr>
      <w:widowControl w:val="0"/>
      <w:numPr>
        <w:numId w:val="1"/>
      </w:numPr>
      <w:autoSpaceDE w:val="0"/>
      <w:spacing w:after="0" w:line="240" w:lineRule="auto"/>
      <w:ind w:left="165"/>
    </w:pPr>
    <w:rPr>
      <w:rFonts w:ascii="Arial MT" w:eastAsia="Arial MT" w:hAnsi="Arial MT" w:cs="Arial MT"/>
      <w:sz w:val="20"/>
      <w:szCs w:val="20"/>
      <w:lang w:val="pt-PT" w:eastAsia="zh-CN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tulo1Char">
    <w:name w:val="Título 1 Char"/>
    <w:rPr>
      <w:rFonts w:ascii="Arial MT" w:eastAsia="Arial MT" w:hAnsi="Arial MT" w:cs="Arial MT"/>
      <w:w w:val="100"/>
      <w:position w:val="-1"/>
      <w:sz w:val="20"/>
      <w:szCs w:val="20"/>
      <w:effect w:val="none"/>
      <w:vertAlign w:val="baseline"/>
      <w:cs w:val="0"/>
      <w:em w:val="none"/>
      <w:lang w:val="pt-PT" w:eastAsia="zh-CN"/>
    </w:rPr>
  </w:style>
  <w:style w:type="numbering" w:customStyle="1" w:styleId="Semlista1">
    <w:name w:val="Sem lista1"/>
    <w:next w:val="Semlista"/>
    <w:qFormat/>
  </w:style>
  <w:style w:type="character" w:customStyle="1" w:styleId="WW8Num1z0">
    <w:name w:val="WW8Num1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1">
    <w:name w:val="WW8Num1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2">
    <w:name w:val="WW8Num1z2"/>
    <w:rPr>
      <w:rFonts w:ascii="Arial" w:hAnsi="Arial" w:cs="Arial"/>
      <w:w w:val="100"/>
      <w:position w:val="-1"/>
      <w:sz w:val="28"/>
      <w:szCs w:val="28"/>
      <w:effect w:val="none"/>
      <w:vertAlign w:val="baseline"/>
      <w:cs w:val="0"/>
      <w:em w:val="none"/>
      <w:lang w:val="pt-PT"/>
    </w:rPr>
  </w:style>
  <w:style w:type="character" w:customStyle="1" w:styleId="WW8Num1z3">
    <w:name w:val="WW8Num1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4">
    <w:name w:val="WW8Num1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5">
    <w:name w:val="WW8Num1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6">
    <w:name w:val="WW8Num1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7">
    <w:name w:val="WW8Num1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8">
    <w:name w:val="WW8Num1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0">
    <w:name w:val="WW8Num2z0"/>
    <w:rPr>
      <w:rFonts w:ascii="Arial" w:hAnsi="Arial" w:cs="Arial"/>
      <w:w w:val="100"/>
      <w:position w:val="-1"/>
      <w:sz w:val="28"/>
      <w:szCs w:val="28"/>
      <w:effect w:val="none"/>
      <w:vertAlign w:val="baseline"/>
      <w:cs w:val="0"/>
      <w:em w:val="none"/>
    </w:rPr>
  </w:style>
  <w:style w:type="character" w:customStyle="1" w:styleId="WW8Num2z1">
    <w:name w:val="WW8Num2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2">
    <w:name w:val="WW8Num2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3">
    <w:name w:val="WW8Num2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4">
    <w:name w:val="WW8Num2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5">
    <w:name w:val="WW8Num2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6">
    <w:name w:val="WW8Num2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7">
    <w:name w:val="WW8Num2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8">
    <w:name w:val="WW8Num2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0">
    <w:name w:val="WW8Num3z0"/>
    <w:rPr>
      <w:rFonts w:ascii="Arial" w:hAnsi="Arial" w:cs="Arial"/>
      <w:b/>
      <w:w w:val="100"/>
      <w:position w:val="-1"/>
      <w:sz w:val="28"/>
      <w:szCs w:val="24"/>
      <w:effect w:val="none"/>
      <w:vertAlign w:val="baseline"/>
      <w:cs w:val="0"/>
      <w:em w:val="none"/>
    </w:rPr>
  </w:style>
  <w:style w:type="character" w:customStyle="1" w:styleId="WW8Num3z1">
    <w:name w:val="WW8Num3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2">
    <w:name w:val="WW8Num3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3">
    <w:name w:val="WW8Num3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4">
    <w:name w:val="WW8Num3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5">
    <w:name w:val="WW8Num3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6">
    <w:name w:val="WW8Num3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7">
    <w:name w:val="WW8Num3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z8">
    <w:name w:val="WW8Num3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0">
    <w:name w:val="WW8Num4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1">
    <w:name w:val="WW8Num4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2">
    <w:name w:val="WW8Num4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3">
    <w:name w:val="WW8Num4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4">
    <w:name w:val="WW8Num4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5">
    <w:name w:val="WW8Num4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6">
    <w:name w:val="WW8Num4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7">
    <w:name w:val="WW8Num4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8">
    <w:name w:val="WW8Num4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0">
    <w:name w:val="WW8Num5z0"/>
    <w:rPr>
      <w:rFonts w:ascii="Arial" w:hAnsi="Arial" w:cs="Arial"/>
      <w:w w:val="100"/>
      <w:position w:val="-1"/>
      <w:sz w:val="28"/>
      <w:szCs w:val="28"/>
      <w:effect w:val="none"/>
      <w:vertAlign w:val="baseline"/>
      <w:cs w:val="0"/>
      <w:em w:val="none"/>
    </w:rPr>
  </w:style>
  <w:style w:type="character" w:customStyle="1" w:styleId="WW8Num5z1">
    <w:name w:val="WW8Num5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2">
    <w:name w:val="WW8Num5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3">
    <w:name w:val="WW8Num5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4">
    <w:name w:val="WW8Num5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5">
    <w:name w:val="WW8Num5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6">
    <w:name w:val="WW8Num5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7">
    <w:name w:val="WW8Num5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8">
    <w:name w:val="WW8Num5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0">
    <w:name w:val="WW8Num6z0"/>
    <w:rPr>
      <w:b/>
      <w:w w:val="100"/>
      <w:position w:val="-1"/>
      <w:effect w:val="none"/>
      <w:vertAlign w:val="baseline"/>
      <w:cs w:val="0"/>
      <w:em w:val="none"/>
    </w:rPr>
  </w:style>
  <w:style w:type="character" w:customStyle="1" w:styleId="WW8Num6z1">
    <w:name w:val="WW8Num6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2">
    <w:name w:val="WW8Num6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3">
    <w:name w:val="WW8Num6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4">
    <w:name w:val="WW8Num6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5">
    <w:name w:val="WW8Num6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6">
    <w:name w:val="WW8Num6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7">
    <w:name w:val="WW8Num6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8">
    <w:name w:val="WW8Num6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0">
    <w:name w:val="WW8Num7z0"/>
    <w:rPr>
      <w:rFonts w:ascii="Arial" w:hAnsi="Arial" w:cs="Arial"/>
      <w:w w:val="100"/>
      <w:position w:val="-1"/>
      <w:sz w:val="28"/>
      <w:szCs w:val="28"/>
      <w:effect w:val="none"/>
      <w:vertAlign w:val="baseline"/>
      <w:cs w:val="0"/>
      <w:em w:val="none"/>
    </w:rPr>
  </w:style>
  <w:style w:type="character" w:customStyle="1" w:styleId="WW8Num7z1">
    <w:name w:val="WW8Num7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2">
    <w:name w:val="WW8Num7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3">
    <w:name w:val="WW8Num7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4">
    <w:name w:val="WW8Num7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5">
    <w:name w:val="WW8Num7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6">
    <w:name w:val="WW8Num7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7">
    <w:name w:val="WW8Num7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8">
    <w:name w:val="WW8Num7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0">
    <w:name w:val="WW8Num8z0"/>
    <w:rPr>
      <w:rFonts w:ascii="Arial" w:eastAsia="Times New Roman" w:hAnsi="Arial" w:cs="Arial"/>
      <w:caps/>
      <w:color w:val="000000"/>
      <w:w w:val="100"/>
      <w:position w:val="-1"/>
      <w:sz w:val="28"/>
      <w:szCs w:val="28"/>
      <w:highlight w:val="yellow"/>
      <w:effect w:val="none"/>
      <w:vertAlign w:val="baseline"/>
      <w:cs w:val="0"/>
      <w:em w:val="none"/>
    </w:rPr>
  </w:style>
  <w:style w:type="character" w:customStyle="1" w:styleId="WW8Num8z1">
    <w:name w:val="WW8Num8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2">
    <w:name w:val="WW8Num8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3">
    <w:name w:val="WW8Num8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4">
    <w:name w:val="WW8Num8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5">
    <w:name w:val="WW8Num8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6">
    <w:name w:val="WW8Num8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7">
    <w:name w:val="WW8Num8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8">
    <w:name w:val="WW8Num8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0">
    <w:name w:val="WW8Num9z0"/>
    <w:rPr>
      <w:rFonts w:ascii="Arial" w:hAnsi="Arial" w:cs="Arial"/>
      <w:w w:val="100"/>
      <w:position w:val="-1"/>
      <w:sz w:val="28"/>
      <w:szCs w:val="28"/>
      <w:highlight w:val="yellow"/>
      <w:effect w:val="none"/>
      <w:vertAlign w:val="baseline"/>
      <w:cs w:val="0"/>
      <w:em w:val="none"/>
    </w:rPr>
  </w:style>
  <w:style w:type="character" w:customStyle="1" w:styleId="WW8Num9z1">
    <w:name w:val="WW8Num9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2">
    <w:name w:val="WW8Num9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3">
    <w:name w:val="WW8Num9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4">
    <w:name w:val="WW8Num9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5">
    <w:name w:val="WW8Num9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6">
    <w:name w:val="WW8Num9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7">
    <w:name w:val="WW8Num9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8">
    <w:name w:val="WW8Num9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0">
    <w:name w:val="WW8Num10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1">
    <w:name w:val="WW8Num10z1"/>
    <w:rPr>
      <w:rFonts w:ascii="Arial" w:hAnsi="Arial" w:cs="Arial"/>
      <w:w w:val="100"/>
      <w:position w:val="-1"/>
      <w:sz w:val="28"/>
      <w:szCs w:val="28"/>
      <w:highlight w:val="yellow"/>
      <w:effect w:val="none"/>
      <w:vertAlign w:val="baseline"/>
      <w:cs w:val="0"/>
      <w:em w:val="none"/>
    </w:rPr>
  </w:style>
  <w:style w:type="character" w:customStyle="1" w:styleId="WW8Num10z2">
    <w:name w:val="WW8Num10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3">
    <w:name w:val="WW8Num10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4">
    <w:name w:val="WW8Num10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5">
    <w:name w:val="WW8Num10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6">
    <w:name w:val="WW8Num10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7">
    <w:name w:val="WW8Num10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8">
    <w:name w:val="WW8Num10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0">
    <w:name w:val="WW8Num11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1">
    <w:name w:val="WW8Num11z1"/>
    <w:rPr>
      <w:rFonts w:ascii="Arial" w:hAnsi="Arial" w:cs="Arial"/>
      <w:w w:val="100"/>
      <w:position w:val="-1"/>
      <w:sz w:val="28"/>
      <w:szCs w:val="28"/>
      <w:effect w:val="none"/>
      <w:vertAlign w:val="baseline"/>
      <w:cs w:val="0"/>
      <w:em w:val="none"/>
    </w:rPr>
  </w:style>
  <w:style w:type="character" w:customStyle="1" w:styleId="WW8Num11z2">
    <w:name w:val="WW8Num11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3">
    <w:name w:val="WW8Num11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4">
    <w:name w:val="WW8Num11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5">
    <w:name w:val="WW8Num11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6">
    <w:name w:val="WW8Num11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7">
    <w:name w:val="WW8Num11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8">
    <w:name w:val="WW8Num11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2z0">
    <w:name w:val="WW8Num12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2z1">
    <w:name w:val="WW8Num12z1"/>
    <w:rPr>
      <w:rFonts w:ascii="Arial" w:hAnsi="Arial" w:cs="Arial"/>
      <w:w w:val="100"/>
      <w:position w:val="-1"/>
      <w:sz w:val="28"/>
      <w:szCs w:val="28"/>
      <w:highlight w:val="yellow"/>
      <w:effect w:val="none"/>
      <w:vertAlign w:val="baseline"/>
      <w:cs w:val="0"/>
      <w:em w:val="none"/>
    </w:rPr>
  </w:style>
  <w:style w:type="character" w:customStyle="1" w:styleId="WW8Num12z2">
    <w:name w:val="WW8Num12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2z3">
    <w:name w:val="WW8Num12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2z4">
    <w:name w:val="WW8Num12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2z5">
    <w:name w:val="WW8Num12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2z6">
    <w:name w:val="WW8Num12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2z7">
    <w:name w:val="WW8Num12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2z8">
    <w:name w:val="WW8Num12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3z0">
    <w:name w:val="WW8Num13z0"/>
    <w:rPr>
      <w:rFonts w:ascii="Arial" w:hAnsi="Arial" w:cs="Arial"/>
      <w:b/>
      <w:w w:val="100"/>
      <w:position w:val="-1"/>
      <w:sz w:val="28"/>
      <w:szCs w:val="24"/>
      <w:effect w:val="none"/>
      <w:vertAlign w:val="baseline"/>
      <w:cs w:val="0"/>
      <w:em w:val="none"/>
    </w:rPr>
  </w:style>
  <w:style w:type="character" w:customStyle="1" w:styleId="WW8Num13z1">
    <w:name w:val="WW8Num13z1"/>
    <w:rPr>
      <w:rFonts w:ascii="Arial" w:hAnsi="Arial" w:cs="Arial" w:hint="default"/>
      <w:b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WW8Num13z2">
    <w:name w:val="WW8Num13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3z3">
    <w:name w:val="WW8Num13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3z4">
    <w:name w:val="WW8Num13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3z5">
    <w:name w:val="WW8Num13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3z6">
    <w:name w:val="WW8Num13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3z7">
    <w:name w:val="WW8Num13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3z8">
    <w:name w:val="WW8Num13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4z0">
    <w:name w:val="WW8Num14z0"/>
    <w:rPr>
      <w:rFonts w:ascii="Arial" w:hAnsi="Arial" w:cs="Arial"/>
      <w:b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WW8Num14z1">
    <w:name w:val="WW8Num14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4z2">
    <w:name w:val="WW8Num14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4z3">
    <w:name w:val="WW8Num14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4z4">
    <w:name w:val="WW8Num14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4z5">
    <w:name w:val="WW8Num14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4z6">
    <w:name w:val="WW8Num14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4z7">
    <w:name w:val="WW8Num14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4z8">
    <w:name w:val="WW8Num14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5z0">
    <w:name w:val="WW8Num15z0"/>
    <w:rPr>
      <w:rFonts w:ascii="Arial" w:hAnsi="Arial" w:cs="Arial" w:hint="default"/>
      <w:b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WW8Num15z1">
    <w:name w:val="WW8Num15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5z2">
    <w:name w:val="WW8Num15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5z3">
    <w:name w:val="WW8Num15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5z4">
    <w:name w:val="WW8Num15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5z5">
    <w:name w:val="WW8Num15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5z6">
    <w:name w:val="WW8Num15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5z7">
    <w:name w:val="WW8Num15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5z8">
    <w:name w:val="WW8Num15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6z0">
    <w:name w:val="WW8Num16z0"/>
    <w:rPr>
      <w:rFonts w:ascii="Arial" w:hAnsi="Arial" w:cs="Arial" w:hint="default"/>
      <w:w w:val="100"/>
      <w:position w:val="-1"/>
      <w:sz w:val="28"/>
      <w:effect w:val="none"/>
      <w:vertAlign w:val="baseline"/>
      <w:cs w:val="0"/>
      <w:em w:val="none"/>
    </w:rPr>
  </w:style>
  <w:style w:type="character" w:customStyle="1" w:styleId="WW8Num17z0">
    <w:name w:val="WW8Num17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7z1">
    <w:name w:val="WW8Num17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7z2">
    <w:name w:val="WW8Num17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7z3">
    <w:name w:val="WW8Num17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7z4">
    <w:name w:val="WW8Num17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7z5">
    <w:name w:val="WW8Num17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7z6">
    <w:name w:val="WW8Num17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7z7">
    <w:name w:val="WW8Num17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7z8">
    <w:name w:val="WW8Num17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8z0">
    <w:name w:val="WW8Num18z0"/>
    <w:rPr>
      <w:w w:val="100"/>
      <w:position w:val="-1"/>
      <w:effect w:val="none"/>
      <w:vertAlign w:val="baseline"/>
      <w:cs w:val="0"/>
      <w:em w:val="none"/>
      <w:lang w:val="pt-PT" w:bidi="ar-SA"/>
    </w:rPr>
  </w:style>
  <w:style w:type="character" w:customStyle="1" w:styleId="WW8Num18z1">
    <w:name w:val="WW8Num18z1"/>
    <w:rPr>
      <w:rFonts w:ascii="Arial" w:eastAsia="Arial" w:hAnsi="Arial" w:cs="Arial" w:hint="default"/>
      <w:b/>
      <w:bCs/>
      <w:w w:val="100"/>
      <w:position w:val="-1"/>
      <w:sz w:val="20"/>
      <w:szCs w:val="20"/>
      <w:effect w:val="none"/>
      <w:vertAlign w:val="baseline"/>
      <w:cs w:val="0"/>
      <w:em w:val="none"/>
      <w:lang w:val="pt-PT" w:bidi="ar-SA"/>
    </w:rPr>
  </w:style>
  <w:style w:type="character" w:customStyle="1" w:styleId="WW8Num18z2">
    <w:name w:val="WW8Num18z2"/>
    <w:rPr>
      <w:rFonts w:ascii="Arial MT" w:eastAsia="Arial MT" w:hAnsi="Arial MT" w:cs="Arial MT" w:hint="default"/>
      <w:w w:val="60"/>
      <w:position w:val="-1"/>
      <w:sz w:val="20"/>
      <w:szCs w:val="20"/>
      <w:effect w:val="none"/>
      <w:vertAlign w:val="baseline"/>
      <w:cs w:val="0"/>
      <w:em w:val="none"/>
      <w:lang w:val="pt-PT" w:bidi="ar-SA"/>
    </w:rPr>
  </w:style>
  <w:style w:type="character" w:customStyle="1" w:styleId="WW8Num19z0">
    <w:name w:val="WW8Num19z0"/>
    <w:rPr>
      <w:rFonts w:ascii="Symbol" w:hAnsi="Symbol" w:cs="Symbol" w:hint="default"/>
      <w:w w:val="100"/>
      <w:position w:val="-1"/>
      <w:sz w:val="24"/>
      <w:szCs w:val="24"/>
      <w:effect w:val="none"/>
      <w:vertAlign w:val="baseline"/>
      <w:cs w:val="0"/>
      <w:em w:val="none"/>
      <w:lang w:val="pt-PT"/>
    </w:rPr>
  </w:style>
  <w:style w:type="character" w:customStyle="1" w:styleId="WW8Num19z1">
    <w:name w:val="WW8Num19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19z2">
    <w:name w:val="WW8Num1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0z0">
    <w:name w:val="WW8Num20z0"/>
    <w:rPr>
      <w:rFonts w:ascii="Arial" w:eastAsia="Arial" w:hAnsi="Arial" w:cs="Arial" w:hint="default"/>
      <w:i/>
      <w:iCs/>
      <w:w w:val="100"/>
      <w:position w:val="-1"/>
      <w:sz w:val="20"/>
      <w:szCs w:val="20"/>
      <w:effect w:val="none"/>
      <w:vertAlign w:val="baseline"/>
      <w:cs w:val="0"/>
      <w:em w:val="none"/>
      <w:lang w:val="pt-PT" w:bidi="ar-SA"/>
    </w:rPr>
  </w:style>
  <w:style w:type="character" w:customStyle="1" w:styleId="WW8Num20z1">
    <w:name w:val="WW8Num20z1"/>
    <w:rPr>
      <w:w w:val="100"/>
      <w:position w:val="-1"/>
      <w:effect w:val="none"/>
      <w:vertAlign w:val="baseline"/>
      <w:cs w:val="0"/>
      <w:em w:val="none"/>
      <w:lang w:val="pt-PT" w:bidi="ar-SA"/>
    </w:rPr>
  </w:style>
  <w:style w:type="character" w:customStyle="1" w:styleId="WW8Num21z0">
    <w:name w:val="WW8Num21z0"/>
    <w:rPr>
      <w:rFonts w:ascii="Arial" w:eastAsia="Arial" w:hAnsi="Arial" w:cs="Arial" w:hint="default"/>
      <w:i/>
      <w:iCs/>
      <w:w w:val="100"/>
      <w:position w:val="-1"/>
      <w:sz w:val="20"/>
      <w:szCs w:val="20"/>
      <w:effect w:val="none"/>
      <w:vertAlign w:val="baseline"/>
      <w:cs w:val="0"/>
      <w:em w:val="none"/>
      <w:lang w:val="pt-PT" w:bidi="ar-SA"/>
    </w:rPr>
  </w:style>
  <w:style w:type="character" w:customStyle="1" w:styleId="WW8Num21z1">
    <w:name w:val="WW8Num21z1"/>
    <w:rPr>
      <w:w w:val="100"/>
      <w:position w:val="-1"/>
      <w:effect w:val="none"/>
      <w:vertAlign w:val="baseline"/>
      <w:cs w:val="0"/>
      <w:em w:val="none"/>
      <w:lang w:val="pt-PT" w:bidi="ar-SA"/>
    </w:rPr>
  </w:style>
  <w:style w:type="character" w:customStyle="1" w:styleId="WW8Num22z0">
    <w:name w:val="WW8Num22z0"/>
    <w:rPr>
      <w:rFonts w:ascii="Arial" w:eastAsia="Arial" w:hAnsi="Arial" w:cs="Arial" w:hint="default"/>
      <w:i/>
      <w:iCs/>
      <w:w w:val="100"/>
      <w:kern w:val="0"/>
      <w:position w:val="-1"/>
      <w:sz w:val="20"/>
      <w:szCs w:val="20"/>
      <w:effect w:val="none"/>
      <w:vertAlign w:val="baseline"/>
      <w:cs w:val="0"/>
      <w:em w:val="none"/>
      <w:lang w:val="pt-PT" w:eastAsia="en-US" w:bidi="ar-SA"/>
    </w:rPr>
  </w:style>
  <w:style w:type="character" w:customStyle="1" w:styleId="WW8Num22z1">
    <w:name w:val="WW8Num22z1"/>
    <w:rPr>
      <w:w w:val="100"/>
      <w:position w:val="-1"/>
      <w:effect w:val="none"/>
      <w:vertAlign w:val="baseline"/>
      <w:cs w:val="0"/>
      <w:em w:val="none"/>
      <w:lang w:val="pt-PT" w:bidi="ar-SA"/>
    </w:rPr>
  </w:style>
  <w:style w:type="character" w:customStyle="1" w:styleId="WW8Num23z0">
    <w:name w:val="WW8Num23z0"/>
    <w:rPr>
      <w:rFonts w:ascii="Arial MT" w:eastAsia="Arial MT" w:hAnsi="Arial MT" w:cs="Arial MT" w:hint="default"/>
      <w:w w:val="60"/>
      <w:position w:val="-1"/>
      <w:sz w:val="20"/>
      <w:szCs w:val="20"/>
      <w:effect w:val="none"/>
      <w:vertAlign w:val="baseline"/>
      <w:cs w:val="0"/>
      <w:em w:val="none"/>
      <w:lang w:val="pt-PT" w:bidi="ar-SA"/>
    </w:rPr>
  </w:style>
  <w:style w:type="character" w:customStyle="1" w:styleId="WW8Num23z1">
    <w:name w:val="WW8Num23z1"/>
    <w:rPr>
      <w:w w:val="100"/>
      <w:position w:val="-1"/>
      <w:effect w:val="none"/>
      <w:vertAlign w:val="baseline"/>
      <w:cs w:val="0"/>
      <w:em w:val="none"/>
      <w:lang w:val="pt-PT" w:bidi="ar-SA"/>
    </w:rPr>
  </w:style>
  <w:style w:type="character" w:customStyle="1" w:styleId="WW8Num24z0">
    <w:name w:val="WW8Num24z0"/>
    <w:rPr>
      <w:rFonts w:ascii="Arial" w:eastAsia="Arial" w:hAnsi="Arial" w:cs="Arial" w:hint="default"/>
      <w:b/>
      <w:bCs/>
      <w:w w:val="100"/>
      <w:position w:val="-1"/>
      <w:sz w:val="22"/>
      <w:szCs w:val="22"/>
      <w:effect w:val="none"/>
      <w:vertAlign w:val="baseline"/>
      <w:cs w:val="0"/>
      <w:em w:val="none"/>
      <w:lang w:val="pt-PT" w:bidi="ar-SA"/>
    </w:rPr>
  </w:style>
  <w:style w:type="character" w:customStyle="1" w:styleId="WW8Num24z1">
    <w:name w:val="WW8Num24z1"/>
    <w:rPr>
      <w:w w:val="100"/>
      <w:position w:val="-1"/>
      <w:effect w:val="none"/>
      <w:vertAlign w:val="baseline"/>
      <w:cs w:val="0"/>
      <w:em w:val="none"/>
      <w:lang w:val="pt-PT" w:bidi="ar-SA"/>
    </w:rPr>
  </w:style>
  <w:style w:type="character" w:customStyle="1" w:styleId="WW8Num25z0">
    <w:name w:val="WW8Num25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5z1">
    <w:name w:val="WW8Num25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5z2">
    <w:name w:val="WW8Num25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5z3">
    <w:name w:val="WW8Num25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5z4">
    <w:name w:val="WW8Num25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5z5">
    <w:name w:val="WW8Num25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5z6">
    <w:name w:val="WW8Num25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5z7">
    <w:name w:val="WW8Num25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5z8">
    <w:name w:val="WW8Num25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6z0">
    <w:name w:val="WW8Num26z0"/>
    <w:rPr>
      <w:rFonts w:ascii="Arial" w:hAnsi="Arial" w:cs="Arial" w:hint="default"/>
      <w:b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WW8Num26z1">
    <w:name w:val="WW8Num26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6z2">
    <w:name w:val="WW8Num26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6z3">
    <w:name w:val="WW8Num26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6z4">
    <w:name w:val="WW8Num26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6z5">
    <w:name w:val="WW8Num26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6z6">
    <w:name w:val="WW8Num26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6z7">
    <w:name w:val="WW8Num26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6z8">
    <w:name w:val="WW8Num26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7z0">
    <w:name w:val="WW8Num27z0"/>
    <w:rPr>
      <w:rFonts w:ascii="Arial" w:hAnsi="Arial" w:cs="Arial" w:hint="default"/>
      <w:b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WW8Num27z1">
    <w:name w:val="WW8Num27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7z2">
    <w:name w:val="WW8Num27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7z3">
    <w:name w:val="WW8Num27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7z4">
    <w:name w:val="WW8Num27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7z5">
    <w:name w:val="WW8Num27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7z6">
    <w:name w:val="WW8Num27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7z7">
    <w:name w:val="WW8Num27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7z8">
    <w:name w:val="WW8Num27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8z0">
    <w:name w:val="WW8Num28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8z1">
    <w:name w:val="WW8Num28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8z2">
    <w:name w:val="WW8Num28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8z3">
    <w:name w:val="WW8Num28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8z4">
    <w:name w:val="WW8Num28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8z5">
    <w:name w:val="WW8Num28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8z6">
    <w:name w:val="WW8Num28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8z7">
    <w:name w:val="WW8Num28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8z8">
    <w:name w:val="WW8Num28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9z0">
    <w:name w:val="WW8Num29z0"/>
    <w:rPr>
      <w:rFonts w:ascii="Arial" w:hAnsi="Arial" w:cs="Arial" w:hint="default"/>
      <w:b/>
      <w:w w:val="100"/>
      <w:position w:val="-1"/>
      <w:sz w:val="28"/>
      <w:effect w:val="none"/>
      <w:vertAlign w:val="baseline"/>
      <w:cs w:val="0"/>
      <w:em w:val="none"/>
    </w:rPr>
  </w:style>
  <w:style w:type="character" w:customStyle="1" w:styleId="WW8Num29z2">
    <w:name w:val="WW8Num29z2"/>
    <w:rPr>
      <w:rFonts w:ascii="Arial" w:hAnsi="Arial" w:cs="Arial" w:hint="default"/>
      <w:b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WW8Num30z0">
    <w:name w:val="WW8Num30z0"/>
    <w:rPr>
      <w:rFonts w:ascii="Arial" w:hAnsi="Arial" w:cs="Arial" w:hint="default"/>
      <w:b/>
      <w:color w:val="000000"/>
      <w:w w:val="100"/>
      <w:position w:val="-1"/>
      <w:sz w:val="24"/>
      <w:szCs w:val="24"/>
      <w:effect w:val="none"/>
      <w:vertAlign w:val="baseline"/>
      <w:cs w:val="0"/>
      <w:em w:val="none"/>
      <w:lang w:val="pt-PT"/>
    </w:rPr>
  </w:style>
  <w:style w:type="character" w:customStyle="1" w:styleId="WW8Num30z1">
    <w:name w:val="WW8Num30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0z2">
    <w:name w:val="WW8Num30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0z3">
    <w:name w:val="WW8Num30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0z4">
    <w:name w:val="WW8Num30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0z5">
    <w:name w:val="WW8Num30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0z6">
    <w:name w:val="WW8Num30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0z7">
    <w:name w:val="WW8Num30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0z8">
    <w:name w:val="WW8Num30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1z0">
    <w:name w:val="WW8Num31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1z1">
    <w:name w:val="WW8Num31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1z2">
    <w:name w:val="WW8Num31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1z3">
    <w:name w:val="WW8Num31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1z4">
    <w:name w:val="WW8Num31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1z5">
    <w:name w:val="WW8Num31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1z6">
    <w:name w:val="WW8Num31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1z7">
    <w:name w:val="WW8Num31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1z8">
    <w:name w:val="WW8Num31z8"/>
    <w:rPr>
      <w:w w:val="100"/>
      <w:position w:val="-1"/>
      <w:effect w:val="none"/>
      <w:vertAlign w:val="baseline"/>
      <w:cs w:val="0"/>
      <w:em w:val="none"/>
    </w:rPr>
  </w:style>
  <w:style w:type="character" w:customStyle="1" w:styleId="Fontepargpadro5">
    <w:name w:val="Fonte parág. padrão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6z1">
    <w:name w:val="WW8Num16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6z2">
    <w:name w:val="WW8Num16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6z3">
    <w:name w:val="WW8Num16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6z4">
    <w:name w:val="WW8Num16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6z5">
    <w:name w:val="WW8Num16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6z6">
    <w:name w:val="WW8Num16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6z7">
    <w:name w:val="WW8Num16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6z8">
    <w:name w:val="WW8Num16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8z3">
    <w:name w:val="WW8Num18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8z4">
    <w:name w:val="WW8Num18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8z5">
    <w:name w:val="WW8Num18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8z6">
    <w:name w:val="WW8Num18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8z7">
    <w:name w:val="WW8Num18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8z8">
    <w:name w:val="WW8Num18z8"/>
    <w:rPr>
      <w:w w:val="100"/>
      <w:position w:val="-1"/>
      <w:effect w:val="none"/>
      <w:vertAlign w:val="baseline"/>
      <w:cs w:val="0"/>
      <w:em w:val="none"/>
    </w:rPr>
  </w:style>
  <w:style w:type="character" w:customStyle="1" w:styleId="Fontepargpadro4">
    <w:name w:val="Fonte parág. padrão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0z2">
    <w:name w:val="WW8Num20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0z3">
    <w:name w:val="WW8Num20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0z4">
    <w:name w:val="WW8Num20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0z5">
    <w:name w:val="WW8Num20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0z6">
    <w:name w:val="WW8Num20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0z7">
    <w:name w:val="WW8Num20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0z8">
    <w:name w:val="WW8Num20z8"/>
    <w:rPr>
      <w:w w:val="100"/>
      <w:position w:val="-1"/>
      <w:effect w:val="none"/>
      <w:vertAlign w:val="baseline"/>
      <w:cs w:val="0"/>
      <w:em w:val="none"/>
    </w:rPr>
  </w:style>
  <w:style w:type="character" w:customStyle="1" w:styleId="Fontepargpadro3">
    <w:name w:val="Fonte parág. padrão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9z3">
    <w:name w:val="WW8Num19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9z4">
    <w:name w:val="WW8Num19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9z5">
    <w:name w:val="WW8Num19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9z6">
    <w:name w:val="WW8Num19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9z7">
    <w:name w:val="WW8Num19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9z8">
    <w:name w:val="WW8Num19z8"/>
    <w:rPr>
      <w:w w:val="100"/>
      <w:position w:val="-1"/>
      <w:effect w:val="none"/>
      <w:vertAlign w:val="baseline"/>
      <w:cs w:val="0"/>
      <w:em w:val="none"/>
    </w:rPr>
  </w:style>
  <w:style w:type="character" w:customStyle="1" w:styleId="Fontepargpadro2">
    <w:name w:val="Fonte parág. padrão2"/>
    <w:rPr>
      <w:w w:val="100"/>
      <w:position w:val="-1"/>
      <w:effect w:val="none"/>
      <w:vertAlign w:val="baseline"/>
      <w:cs w:val="0"/>
      <w:em w:val="none"/>
    </w:rPr>
  </w:style>
  <w:style w:type="character" w:customStyle="1" w:styleId="Fontepargpadro1">
    <w:name w:val="Fonte parág. padrão1"/>
    <w:rPr>
      <w:w w:val="100"/>
      <w:position w:val="-1"/>
      <w:effect w:val="none"/>
      <w:vertAlign w:val="baseline"/>
      <w:cs w:val="0"/>
      <w:em w:val="none"/>
    </w:rPr>
  </w:style>
  <w:style w:type="character" w:customStyle="1" w:styleId="Fontepargpadro6">
    <w:name w:val="Fonte parág. padrão6"/>
    <w:rPr>
      <w:w w:val="100"/>
      <w:position w:val="-1"/>
      <w:effect w:val="none"/>
      <w:vertAlign w:val="baseline"/>
      <w:cs w:val="0"/>
      <w:em w:val="none"/>
    </w:rPr>
  </w:style>
  <w:style w:type="character" w:customStyle="1" w:styleId="CabealhoChar">
    <w:name w:val="Cabeçalho Char"/>
    <w:basedOn w:val="Fontepargpadro6"/>
    <w:rPr>
      <w:w w:val="100"/>
      <w:position w:val="-1"/>
      <w:effect w:val="none"/>
      <w:vertAlign w:val="baseline"/>
      <w:cs w:val="0"/>
      <w:em w:val="none"/>
    </w:rPr>
  </w:style>
  <w:style w:type="character" w:customStyle="1" w:styleId="RodapChar">
    <w:name w:val="Rodapé Char"/>
    <w:basedOn w:val="Fontepargpadro6"/>
    <w:uiPriority w:val="99"/>
    <w:rPr>
      <w:w w:val="100"/>
      <w:position w:val="-1"/>
      <w:effect w:val="none"/>
      <w:vertAlign w:val="baseline"/>
      <w:cs w:val="0"/>
      <w:em w:val="none"/>
    </w:rPr>
  </w:style>
  <w:style w:type="character" w:customStyle="1" w:styleId="TextodebaloChar">
    <w:name w:val="Texto de balão Char"/>
    <w:rPr>
      <w:rFonts w:ascii="Tahoma" w:hAnsi="Tahoma" w:cs="Tahoma"/>
      <w:w w:val="100"/>
      <w:position w:val="-1"/>
      <w:sz w:val="16"/>
      <w:szCs w:val="16"/>
      <w:effect w:val="none"/>
      <w:vertAlign w:val="baseline"/>
      <w:cs w:val="0"/>
      <w:em w:val="none"/>
    </w:rPr>
  </w:style>
  <w:style w:type="character" w:styleId="Hyperlink">
    <w:name w:val="Hyperlink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character" w:customStyle="1" w:styleId="ListLabel1">
    <w:name w:val="ListLabel 1"/>
    <w:rPr>
      <w:color w:val="000000"/>
      <w:w w:val="100"/>
      <w:position w:val="-1"/>
      <w:effect w:val="none"/>
      <w:vertAlign w:val="baseline"/>
      <w:cs w:val="0"/>
      <w:em w:val="none"/>
    </w:rPr>
  </w:style>
  <w:style w:type="character" w:customStyle="1" w:styleId="ListLabel2">
    <w:name w:val="ListLabel 2"/>
    <w:rPr>
      <w:w w:val="100"/>
      <w:position w:val="-1"/>
      <w:effect w:val="none"/>
      <w:vertAlign w:val="baseline"/>
      <w:cs w:val="0"/>
      <w:em w:val="none"/>
    </w:rPr>
  </w:style>
  <w:style w:type="character" w:customStyle="1" w:styleId="CorpodetextoChar">
    <w:name w:val="Corpo de texto Char"/>
    <w:rPr>
      <w:rFonts w:ascii="Calibri" w:eastAsia="SimSun" w:hAnsi="Calibri" w:cs="Calibri"/>
      <w:w w:val="100"/>
      <w:kern w:val="2"/>
      <w:position w:val="-1"/>
      <w:effect w:val="none"/>
      <w:vertAlign w:val="baseline"/>
      <w:cs w:val="0"/>
      <w:em w:val="none"/>
    </w:rPr>
  </w:style>
  <w:style w:type="character" w:customStyle="1" w:styleId="CabealhoChar1">
    <w:name w:val="Cabeçalho Char1"/>
    <w:rPr>
      <w:rFonts w:ascii="Calibri" w:eastAsia="SimSun" w:hAnsi="Calibri" w:cs="Calibri"/>
      <w:w w:val="100"/>
      <w:kern w:val="2"/>
      <w:position w:val="-1"/>
      <w:effect w:val="none"/>
      <w:vertAlign w:val="baseline"/>
      <w:cs w:val="0"/>
      <w:em w:val="none"/>
    </w:rPr>
  </w:style>
  <w:style w:type="character" w:customStyle="1" w:styleId="RodapChar1">
    <w:name w:val="Rodapé Char1"/>
    <w:rPr>
      <w:rFonts w:ascii="Calibri" w:eastAsia="SimSun" w:hAnsi="Calibri" w:cs="Calibri"/>
      <w:w w:val="100"/>
      <w:kern w:val="2"/>
      <w:position w:val="-1"/>
      <w:effect w:val="none"/>
      <w:vertAlign w:val="baseline"/>
      <w:cs w:val="0"/>
      <w:em w:val="none"/>
    </w:rPr>
  </w:style>
  <w:style w:type="character" w:customStyle="1" w:styleId="ListLabel3">
    <w:name w:val="ListLabel 3"/>
    <w:rPr>
      <w:w w:val="100"/>
      <w:position w:val="-1"/>
      <w:effect w:val="none"/>
      <w:vertAlign w:val="baseline"/>
      <w:cs w:val="0"/>
      <w:em w:val="none"/>
    </w:rPr>
  </w:style>
  <w:style w:type="character" w:customStyle="1" w:styleId="TextodebaloChar1">
    <w:name w:val="Texto de balão Char1"/>
    <w:rPr>
      <w:rFonts w:ascii="Segoe UI" w:eastAsia="Batang" w:hAnsi="Segoe UI" w:cs="Segoe UI"/>
      <w:w w:val="100"/>
      <w:kern w:val="2"/>
      <w:position w:val="-1"/>
      <w:sz w:val="18"/>
      <w:szCs w:val="18"/>
      <w:effect w:val="none"/>
      <w:vertAlign w:val="baseline"/>
      <w:cs w:val="0"/>
      <w:em w:val="none"/>
    </w:rPr>
  </w:style>
  <w:style w:type="character" w:customStyle="1" w:styleId="Refdecomentrio1">
    <w:name w:val="Ref. de comentário1"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character" w:customStyle="1" w:styleId="TextodecomentrioChar">
    <w:name w:val="Texto de comentário Char"/>
    <w:rPr>
      <w:rFonts w:ascii="Calibri" w:eastAsia="Batang" w:hAnsi="Calibri" w:cs="Tahoma"/>
      <w:w w:val="100"/>
      <w:kern w:val="2"/>
      <w:position w:val="-1"/>
      <w:effect w:val="none"/>
      <w:vertAlign w:val="baseline"/>
      <w:cs w:val="0"/>
      <w:em w:val="none"/>
    </w:rPr>
  </w:style>
  <w:style w:type="character" w:customStyle="1" w:styleId="AssuntodocomentrioChar">
    <w:name w:val="Assunto do comentário Char"/>
    <w:rPr>
      <w:rFonts w:ascii="Calibri" w:eastAsia="Batang" w:hAnsi="Calibri" w:cs="Tahoma"/>
      <w:b/>
      <w:bCs/>
      <w:w w:val="100"/>
      <w:kern w:val="2"/>
      <w:position w:val="-1"/>
      <w:effect w:val="none"/>
      <w:vertAlign w:val="baseline"/>
      <w:cs w:val="0"/>
      <w:em w:val="none"/>
    </w:rPr>
  </w:style>
  <w:style w:type="character" w:customStyle="1" w:styleId="Refdecomentrio2">
    <w:name w:val="Ref. de comentário2"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character" w:customStyle="1" w:styleId="TextodecomentrioChar1">
    <w:name w:val="Texto de comentário Char1"/>
    <w:rPr>
      <w:rFonts w:ascii="Calibri" w:eastAsia="Batang" w:hAnsi="Calibri" w:cs="Tahoma"/>
      <w:w w:val="100"/>
      <w:kern w:val="2"/>
      <w:position w:val="-1"/>
      <w:effect w:val="none"/>
      <w:vertAlign w:val="baseline"/>
      <w:cs w:val="0"/>
      <w:em w:val="none"/>
      <w:lang w:eastAsia="zh-CN"/>
    </w:rPr>
  </w:style>
  <w:style w:type="character" w:customStyle="1" w:styleId="TtuloChar">
    <w:name w:val="Título Char"/>
    <w:rPr>
      <w:rFonts w:ascii="Arial" w:eastAsia="Arial" w:hAnsi="Arial" w:cs="Arial"/>
      <w:b/>
      <w:bCs/>
      <w:w w:val="100"/>
      <w:position w:val="-1"/>
      <w:sz w:val="22"/>
      <w:szCs w:val="22"/>
      <w:effect w:val="none"/>
      <w:vertAlign w:val="baseline"/>
      <w:cs w:val="0"/>
      <w:em w:val="none"/>
      <w:lang w:val="pt-PT"/>
    </w:rPr>
  </w:style>
  <w:style w:type="paragraph" w:customStyle="1" w:styleId="Ttulo7">
    <w:name w:val="Título7"/>
    <w:basedOn w:val="Normal"/>
    <w:next w:val="Corpodetexto"/>
    <w:pPr>
      <w:widowControl w:val="0"/>
      <w:autoSpaceDE w:val="0"/>
      <w:spacing w:before="38" w:after="0" w:line="240" w:lineRule="auto"/>
      <w:ind w:left="1254" w:right="1374"/>
      <w:jc w:val="center"/>
    </w:pPr>
    <w:rPr>
      <w:rFonts w:ascii="Arial" w:eastAsia="Arial" w:hAnsi="Arial" w:cs="Arial"/>
      <w:b/>
      <w:bCs/>
      <w:lang w:val="pt-PT" w:eastAsia="zh-CN"/>
    </w:rPr>
  </w:style>
  <w:style w:type="paragraph" w:styleId="Corpodetexto">
    <w:name w:val="Body Text"/>
    <w:basedOn w:val="Normal"/>
    <w:pPr>
      <w:suppressAutoHyphens w:val="0"/>
      <w:spacing w:before="280" w:after="120" w:line="276" w:lineRule="auto"/>
      <w:textAlignment w:val="baseline"/>
    </w:pPr>
    <w:rPr>
      <w:rFonts w:eastAsia="Batang" w:cs="Tahoma"/>
      <w:kern w:val="2"/>
      <w:lang w:eastAsia="zh-CN"/>
    </w:rPr>
  </w:style>
  <w:style w:type="character" w:customStyle="1" w:styleId="CorpodetextoChar1">
    <w:name w:val="Corpo de texto Char1"/>
    <w:rPr>
      <w:rFonts w:ascii="Calibri" w:eastAsia="Batang" w:hAnsi="Calibri" w:cs="Tahoma"/>
      <w:w w:val="100"/>
      <w:kern w:val="2"/>
      <w:position w:val="-1"/>
      <w:effect w:val="none"/>
      <w:vertAlign w:val="baseline"/>
      <w:cs w:val="0"/>
      <w:em w:val="none"/>
      <w:lang w:eastAsia="zh-CN"/>
    </w:rPr>
  </w:style>
  <w:style w:type="paragraph" w:styleId="Lista">
    <w:name w:val="List"/>
    <w:basedOn w:val="Corpodetexto"/>
    <w:rPr>
      <w:rFonts w:cs="Lucida Sans"/>
    </w:rPr>
  </w:style>
  <w:style w:type="paragraph" w:styleId="Legenda">
    <w:name w:val="caption"/>
    <w:basedOn w:val="Normal"/>
    <w:pPr>
      <w:suppressLineNumbers/>
      <w:suppressAutoHyphens w:val="0"/>
      <w:spacing w:before="120" w:after="120" w:line="276" w:lineRule="auto"/>
      <w:textAlignment w:val="baseline"/>
    </w:pPr>
    <w:rPr>
      <w:rFonts w:eastAsia="Batang" w:cs="Lucida Sans"/>
      <w:i/>
      <w:iCs/>
      <w:kern w:val="2"/>
      <w:sz w:val="24"/>
      <w:szCs w:val="24"/>
      <w:lang w:eastAsia="zh-CN"/>
    </w:rPr>
  </w:style>
  <w:style w:type="paragraph" w:customStyle="1" w:styleId="ndice">
    <w:name w:val="Índice"/>
    <w:basedOn w:val="Normal"/>
    <w:pPr>
      <w:suppressLineNumbers/>
      <w:suppressAutoHyphens w:val="0"/>
      <w:spacing w:before="280" w:after="280" w:line="276" w:lineRule="auto"/>
      <w:textAlignment w:val="baseline"/>
    </w:pPr>
    <w:rPr>
      <w:rFonts w:eastAsia="Batang" w:cs="Lucida Sans"/>
      <w:kern w:val="2"/>
      <w:lang w:eastAsia="zh-CN"/>
    </w:rPr>
  </w:style>
  <w:style w:type="paragraph" w:customStyle="1" w:styleId="Ttulo60">
    <w:name w:val="Título6"/>
    <w:basedOn w:val="Normal"/>
    <w:next w:val="Corpodetexto"/>
    <w:pPr>
      <w:keepNext/>
      <w:suppressAutoHyphens w:val="0"/>
      <w:spacing w:before="240" w:after="120" w:line="276" w:lineRule="auto"/>
      <w:textAlignment w:val="baseline"/>
    </w:pPr>
    <w:rPr>
      <w:rFonts w:ascii="Liberation Sans" w:eastAsia="Microsoft YaHei" w:hAnsi="Liberation Sans" w:cs="Lucida Sans"/>
      <w:kern w:val="2"/>
      <w:sz w:val="28"/>
      <w:szCs w:val="28"/>
      <w:lang w:eastAsia="zh-CN"/>
    </w:rPr>
  </w:style>
  <w:style w:type="paragraph" w:customStyle="1" w:styleId="Ttulo50">
    <w:name w:val="Título5"/>
    <w:basedOn w:val="Normal"/>
    <w:next w:val="Corpodetexto"/>
    <w:pPr>
      <w:keepNext/>
      <w:suppressAutoHyphens w:val="0"/>
      <w:spacing w:before="240" w:after="120" w:line="276" w:lineRule="auto"/>
      <w:textAlignment w:val="baseline"/>
    </w:pPr>
    <w:rPr>
      <w:rFonts w:ascii="Liberation Sans" w:eastAsia="Microsoft YaHei" w:hAnsi="Liberation Sans" w:cs="Lucida Sans"/>
      <w:kern w:val="2"/>
      <w:sz w:val="28"/>
      <w:szCs w:val="28"/>
      <w:lang w:eastAsia="zh-CN"/>
    </w:rPr>
  </w:style>
  <w:style w:type="paragraph" w:customStyle="1" w:styleId="Ttulo40">
    <w:name w:val="Título4"/>
    <w:basedOn w:val="Normal"/>
    <w:next w:val="Corpodetexto"/>
    <w:pPr>
      <w:keepNext/>
      <w:suppressAutoHyphens w:val="0"/>
      <w:spacing w:before="240" w:after="120" w:line="276" w:lineRule="auto"/>
      <w:textAlignment w:val="baseline"/>
    </w:pPr>
    <w:rPr>
      <w:rFonts w:ascii="Liberation Sans" w:eastAsia="Microsoft YaHei" w:hAnsi="Liberation Sans" w:cs="Lucida Sans"/>
      <w:kern w:val="2"/>
      <w:sz w:val="28"/>
      <w:szCs w:val="28"/>
      <w:lang w:eastAsia="zh-CN"/>
    </w:rPr>
  </w:style>
  <w:style w:type="paragraph" w:customStyle="1" w:styleId="Ttulo30">
    <w:name w:val="Título3"/>
    <w:basedOn w:val="Normal"/>
    <w:next w:val="Corpodetexto"/>
    <w:pPr>
      <w:keepNext/>
      <w:suppressAutoHyphens w:val="0"/>
      <w:spacing w:before="240" w:after="120" w:line="276" w:lineRule="auto"/>
      <w:textAlignment w:val="baseline"/>
    </w:pPr>
    <w:rPr>
      <w:rFonts w:ascii="Liberation Sans" w:eastAsia="Microsoft YaHei" w:hAnsi="Liberation Sans" w:cs="Arial"/>
      <w:kern w:val="2"/>
      <w:sz w:val="28"/>
      <w:szCs w:val="28"/>
      <w:lang w:eastAsia="zh-CN"/>
    </w:rPr>
  </w:style>
  <w:style w:type="paragraph" w:customStyle="1" w:styleId="Ttulo20">
    <w:name w:val="Título2"/>
    <w:basedOn w:val="Normal"/>
    <w:next w:val="Corpodetexto"/>
    <w:pPr>
      <w:keepNext/>
      <w:suppressAutoHyphens w:val="0"/>
      <w:spacing w:before="240" w:after="120" w:line="276" w:lineRule="auto"/>
      <w:textAlignment w:val="baseline"/>
    </w:pPr>
    <w:rPr>
      <w:rFonts w:ascii="Arial" w:eastAsia="Microsoft YaHei" w:hAnsi="Arial" w:cs="Lucida Sans"/>
      <w:kern w:val="2"/>
      <w:sz w:val="28"/>
      <w:szCs w:val="28"/>
      <w:lang w:eastAsia="zh-CN"/>
    </w:rPr>
  </w:style>
  <w:style w:type="paragraph" w:customStyle="1" w:styleId="Ttulo10">
    <w:name w:val="Título1"/>
    <w:basedOn w:val="Normal"/>
    <w:pPr>
      <w:keepNext/>
      <w:suppressAutoHyphens w:val="0"/>
      <w:spacing w:before="240" w:after="120" w:line="276" w:lineRule="auto"/>
      <w:textAlignment w:val="baseline"/>
    </w:pPr>
    <w:rPr>
      <w:rFonts w:ascii="Arial" w:eastAsia="Microsoft YaHei" w:hAnsi="Arial" w:cs="Lucida Sans"/>
      <w:kern w:val="2"/>
      <w:sz w:val="28"/>
      <w:szCs w:val="28"/>
      <w:lang w:eastAsia="zh-CN"/>
    </w:rPr>
  </w:style>
  <w:style w:type="paragraph" w:customStyle="1" w:styleId="Legenda1">
    <w:name w:val="Legenda1"/>
    <w:basedOn w:val="Normal"/>
    <w:pPr>
      <w:suppressLineNumbers/>
      <w:suppressAutoHyphens w:val="0"/>
      <w:spacing w:before="120" w:after="120" w:line="276" w:lineRule="auto"/>
      <w:textAlignment w:val="baseline"/>
    </w:pPr>
    <w:rPr>
      <w:rFonts w:eastAsia="Batang" w:cs="Lucida Sans"/>
      <w:i/>
      <w:iCs/>
      <w:kern w:val="2"/>
      <w:sz w:val="24"/>
      <w:szCs w:val="24"/>
      <w:lang w:eastAsia="zh-CN"/>
    </w:rPr>
  </w:style>
  <w:style w:type="paragraph" w:styleId="Cabealho">
    <w:name w:val="header"/>
    <w:basedOn w:val="Normal"/>
    <w:pPr>
      <w:suppressAutoHyphens w:val="0"/>
      <w:spacing w:before="280" w:after="0" w:line="100" w:lineRule="atLeast"/>
      <w:textAlignment w:val="baseline"/>
    </w:pPr>
    <w:rPr>
      <w:rFonts w:eastAsia="Batang" w:cs="Tahoma"/>
      <w:kern w:val="2"/>
      <w:lang w:eastAsia="zh-CN"/>
    </w:rPr>
  </w:style>
  <w:style w:type="character" w:customStyle="1" w:styleId="CabealhoChar2">
    <w:name w:val="Cabeçalho Char2"/>
    <w:rPr>
      <w:rFonts w:ascii="Calibri" w:eastAsia="Batang" w:hAnsi="Calibri" w:cs="Tahoma"/>
      <w:w w:val="100"/>
      <w:kern w:val="2"/>
      <w:position w:val="-1"/>
      <w:effect w:val="none"/>
      <w:vertAlign w:val="baseline"/>
      <w:cs w:val="0"/>
      <w:em w:val="none"/>
      <w:lang w:eastAsia="zh-CN"/>
    </w:rPr>
  </w:style>
  <w:style w:type="paragraph" w:styleId="Rodap">
    <w:name w:val="footer"/>
    <w:basedOn w:val="Normal"/>
    <w:uiPriority w:val="99"/>
    <w:pPr>
      <w:suppressAutoHyphens w:val="0"/>
      <w:spacing w:before="280" w:after="0" w:line="100" w:lineRule="atLeast"/>
      <w:textAlignment w:val="baseline"/>
    </w:pPr>
    <w:rPr>
      <w:rFonts w:eastAsia="Batang" w:cs="Tahoma"/>
      <w:kern w:val="2"/>
      <w:lang w:eastAsia="zh-CN"/>
    </w:rPr>
  </w:style>
  <w:style w:type="character" w:customStyle="1" w:styleId="RodapChar2">
    <w:name w:val="Rodapé Char2"/>
    <w:rPr>
      <w:rFonts w:ascii="Calibri" w:eastAsia="Batang" w:hAnsi="Calibri" w:cs="Tahoma"/>
      <w:w w:val="100"/>
      <w:kern w:val="2"/>
      <w:position w:val="-1"/>
      <w:effect w:val="none"/>
      <w:vertAlign w:val="baseline"/>
      <w:cs w:val="0"/>
      <w:em w:val="none"/>
      <w:lang w:eastAsia="zh-CN"/>
    </w:rPr>
  </w:style>
  <w:style w:type="paragraph" w:customStyle="1" w:styleId="PargrafodaLista1">
    <w:name w:val="Parágrafo da Lista1"/>
    <w:basedOn w:val="Normal"/>
    <w:pPr>
      <w:suppressAutoHyphens w:val="0"/>
      <w:spacing w:before="280" w:after="280" w:line="276" w:lineRule="auto"/>
      <w:ind w:left="708"/>
      <w:contextualSpacing/>
      <w:textAlignment w:val="baseline"/>
    </w:pPr>
    <w:rPr>
      <w:rFonts w:eastAsia="Batang" w:cs="Tahoma"/>
      <w:kern w:val="2"/>
      <w:lang w:eastAsia="zh-CN"/>
    </w:rPr>
  </w:style>
  <w:style w:type="paragraph" w:customStyle="1" w:styleId="Textodebalo1">
    <w:name w:val="Texto de balão1"/>
    <w:basedOn w:val="Normal"/>
    <w:pPr>
      <w:suppressAutoHyphens w:val="0"/>
      <w:spacing w:before="280" w:after="0" w:line="100" w:lineRule="atLeast"/>
      <w:textAlignment w:val="baseline"/>
    </w:pPr>
    <w:rPr>
      <w:rFonts w:ascii="Tahoma" w:eastAsia="Batang" w:hAnsi="Tahoma" w:cs="Tahoma"/>
      <w:kern w:val="2"/>
      <w:sz w:val="16"/>
      <w:szCs w:val="16"/>
      <w:lang w:eastAsia="zh-CN"/>
    </w:rPr>
  </w:style>
  <w:style w:type="paragraph" w:customStyle="1" w:styleId="m9163329121150443678default">
    <w:name w:val="m_9163329121150443678default"/>
    <w:basedOn w:val="Normal"/>
    <w:pPr>
      <w:suppressAutoHyphens w:val="0"/>
      <w:spacing w:before="280" w:after="280" w:line="100" w:lineRule="atLeast"/>
      <w:textAlignment w:val="baseline"/>
    </w:pPr>
    <w:rPr>
      <w:rFonts w:ascii="Times New Roman" w:eastAsia="Times New Roman" w:hAnsi="Times New Roman" w:cs="Times New Roman"/>
      <w:kern w:val="2"/>
      <w:sz w:val="24"/>
      <w:szCs w:val="24"/>
      <w:lang w:eastAsia="zh-CN"/>
    </w:rPr>
  </w:style>
  <w:style w:type="paragraph" w:styleId="NormalWeb">
    <w:name w:val="Normal (Web)"/>
    <w:basedOn w:val="Normal"/>
    <w:uiPriority w:val="99"/>
    <w:pPr>
      <w:spacing w:before="280" w:after="119" w:line="100" w:lineRule="atLeast"/>
      <w:textAlignment w:val="baseline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Textodebalo">
    <w:name w:val="Balloon Text"/>
    <w:basedOn w:val="Normal"/>
    <w:pPr>
      <w:suppressAutoHyphens w:val="0"/>
      <w:spacing w:after="0" w:line="240" w:lineRule="auto"/>
      <w:textAlignment w:val="baseline"/>
    </w:pPr>
    <w:rPr>
      <w:rFonts w:ascii="Segoe UI" w:eastAsia="Batang" w:hAnsi="Segoe UI" w:cs="Segoe UI"/>
      <w:kern w:val="2"/>
      <w:sz w:val="18"/>
      <w:szCs w:val="18"/>
      <w:lang w:eastAsia="zh-CN"/>
    </w:rPr>
  </w:style>
  <w:style w:type="character" w:customStyle="1" w:styleId="TextodebaloChar2">
    <w:name w:val="Texto de balão Char2"/>
    <w:rPr>
      <w:rFonts w:ascii="Segoe UI" w:eastAsia="Batang" w:hAnsi="Segoe UI" w:cs="Segoe UI"/>
      <w:w w:val="100"/>
      <w:kern w:val="2"/>
      <w:position w:val="-1"/>
      <w:sz w:val="18"/>
      <w:szCs w:val="18"/>
      <w:effect w:val="none"/>
      <w:vertAlign w:val="baseline"/>
      <w:cs w:val="0"/>
      <w:em w:val="none"/>
      <w:lang w:eastAsia="zh-CN"/>
    </w:rPr>
  </w:style>
  <w:style w:type="paragraph" w:customStyle="1" w:styleId="Textodecomentrio1">
    <w:name w:val="Texto de comentário1"/>
    <w:basedOn w:val="Normal"/>
    <w:pPr>
      <w:suppressAutoHyphens w:val="0"/>
      <w:spacing w:before="280" w:after="280" w:line="276" w:lineRule="auto"/>
      <w:textAlignment w:val="baseline"/>
    </w:pPr>
    <w:rPr>
      <w:rFonts w:eastAsia="Batang" w:cs="Tahoma"/>
      <w:kern w:val="2"/>
      <w:sz w:val="20"/>
      <w:szCs w:val="20"/>
      <w:lang w:eastAsia="zh-CN"/>
    </w:rPr>
  </w:style>
  <w:style w:type="paragraph" w:styleId="Textodecomentrio">
    <w:name w:val="annotation text"/>
    <w:basedOn w:val="Normal"/>
    <w:qFormat/>
    <w:pPr>
      <w:suppressAutoHyphens w:val="0"/>
      <w:spacing w:before="280" w:after="280" w:line="240" w:lineRule="auto"/>
      <w:textAlignment w:val="baseline"/>
    </w:pPr>
    <w:rPr>
      <w:rFonts w:eastAsia="Batang" w:cs="Tahoma"/>
      <w:kern w:val="2"/>
      <w:sz w:val="20"/>
      <w:szCs w:val="20"/>
      <w:lang w:eastAsia="zh-CN"/>
    </w:rPr>
  </w:style>
  <w:style w:type="character" w:customStyle="1" w:styleId="TextodecomentrioChar2">
    <w:name w:val="Texto de comentário Char2"/>
    <w:rPr>
      <w:rFonts w:ascii="Calibri" w:eastAsia="Batang" w:hAnsi="Calibri" w:cs="Tahoma"/>
      <w:w w:val="100"/>
      <w:kern w:val="2"/>
      <w:position w:val="-1"/>
      <w:sz w:val="20"/>
      <w:szCs w:val="20"/>
      <w:effect w:val="none"/>
      <w:vertAlign w:val="baseline"/>
      <w:cs w:val="0"/>
      <w:em w:val="none"/>
      <w:lang w:eastAsia="zh-CN"/>
    </w:rPr>
  </w:style>
  <w:style w:type="paragraph" w:styleId="Assuntodocomentrio">
    <w:name w:val="annotation subject"/>
    <w:basedOn w:val="Textodecomentrio1"/>
    <w:next w:val="Textodecomentrio1"/>
    <w:rPr>
      <w:b/>
      <w:bCs/>
    </w:rPr>
  </w:style>
  <w:style w:type="character" w:customStyle="1" w:styleId="AssuntodocomentrioChar1">
    <w:name w:val="Assunto do comentário Char1"/>
    <w:rPr>
      <w:rFonts w:ascii="Calibri" w:eastAsia="Batang" w:hAnsi="Calibri" w:cs="Tahoma"/>
      <w:b/>
      <w:bCs/>
      <w:w w:val="100"/>
      <w:kern w:val="2"/>
      <w:position w:val="-1"/>
      <w:sz w:val="20"/>
      <w:szCs w:val="20"/>
      <w:effect w:val="none"/>
      <w:vertAlign w:val="baseline"/>
      <w:cs w:val="0"/>
      <w:em w:val="none"/>
      <w:lang w:eastAsia="zh-CN"/>
    </w:rPr>
  </w:style>
  <w:style w:type="paragraph" w:styleId="PargrafodaLista">
    <w:name w:val="List Paragraph"/>
    <w:basedOn w:val="Normal"/>
    <w:uiPriority w:val="34"/>
    <w:qFormat/>
    <w:pPr>
      <w:suppressAutoHyphens w:val="0"/>
      <w:spacing w:before="280" w:after="280" w:line="276" w:lineRule="auto"/>
      <w:ind w:left="708"/>
      <w:textAlignment w:val="baseline"/>
    </w:pPr>
    <w:rPr>
      <w:rFonts w:eastAsia="Batang" w:cs="Tahoma"/>
      <w:kern w:val="2"/>
      <w:lang w:eastAsia="zh-CN"/>
    </w:rPr>
  </w:style>
  <w:style w:type="paragraph" w:customStyle="1" w:styleId="Contedodatabela">
    <w:name w:val="Conteúdo da tabela"/>
    <w:basedOn w:val="Normal"/>
    <w:pPr>
      <w:suppressLineNumbers/>
      <w:suppressAutoHyphens w:val="0"/>
      <w:spacing w:before="280" w:after="280" w:line="276" w:lineRule="auto"/>
      <w:textAlignment w:val="baseline"/>
    </w:pPr>
    <w:rPr>
      <w:rFonts w:eastAsia="Batang" w:cs="Tahoma"/>
      <w:kern w:val="2"/>
      <w:lang w:eastAsia="zh-CN"/>
    </w:rPr>
  </w:style>
  <w:style w:type="paragraph" w:customStyle="1" w:styleId="Ttulodetabela">
    <w:name w:val="Título de tabela"/>
    <w:basedOn w:val="Contedodatabela"/>
    <w:pPr>
      <w:jc w:val="center"/>
    </w:pPr>
    <w:rPr>
      <w:b/>
      <w:bCs/>
    </w:rPr>
  </w:style>
  <w:style w:type="paragraph" w:customStyle="1" w:styleId="Textodecomentrio2">
    <w:name w:val="Texto de comentário2"/>
    <w:basedOn w:val="Normal"/>
    <w:pPr>
      <w:suppressAutoHyphens w:val="0"/>
      <w:spacing w:before="280" w:after="280" w:line="276" w:lineRule="auto"/>
      <w:textAlignment w:val="baseline"/>
    </w:pPr>
    <w:rPr>
      <w:rFonts w:eastAsia="Batang" w:cs="Tahoma"/>
      <w:kern w:val="2"/>
      <w:sz w:val="20"/>
      <w:szCs w:val="20"/>
      <w:lang w:eastAsia="zh-CN"/>
    </w:rPr>
  </w:style>
  <w:style w:type="paragraph" w:customStyle="1" w:styleId="TableParagraph">
    <w:name w:val="Table Paragraph"/>
    <w:basedOn w:val="Normal"/>
    <w:pPr>
      <w:widowControl w:val="0"/>
      <w:autoSpaceDE w:val="0"/>
      <w:spacing w:after="0" w:line="240" w:lineRule="auto"/>
    </w:pPr>
    <w:rPr>
      <w:rFonts w:ascii="Arial" w:eastAsia="Arial" w:hAnsi="Arial" w:cs="Arial"/>
      <w:lang w:val="pt-PT" w:eastAsia="zh-CN"/>
    </w:rPr>
  </w:style>
  <w:style w:type="table" w:styleId="Tabelacomgrade">
    <w:name w:val="Table Grid"/>
    <w:basedOn w:val="Tabelanormal"/>
    <w:uiPriority w:val="39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O-normal">
    <w:name w:val="LO-normal"/>
    <w:pPr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Arial" w:eastAsia="Arial" w:hAnsi="Arial" w:cs="Arial"/>
      <w:position w:val="-1"/>
      <w:sz w:val="24"/>
      <w:szCs w:val="24"/>
      <w:lang w:eastAsia="zh-CN"/>
    </w:rPr>
  </w:style>
  <w:style w:type="character" w:styleId="Refdecomentrio">
    <w:name w:val="annotation reference"/>
    <w:qFormat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Reviso">
    <w:name w:val="Revision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kern w:val="2"/>
      <w:position w:val="-1"/>
      <w:lang w:eastAsia="zh-CN"/>
    </w:rPr>
  </w:style>
  <w:style w:type="character" w:customStyle="1" w:styleId="cf01">
    <w:name w:val="cf01"/>
    <w:rPr>
      <w:rFonts w:ascii="Segoe UI" w:hAnsi="Segoe UI" w:cs="Segoe UI" w:hint="default"/>
      <w:w w:val="100"/>
      <w:position w:val="-1"/>
      <w:sz w:val="22"/>
      <w:szCs w:val="22"/>
      <w:effect w:val="none"/>
      <w:vertAlign w:val="baseline"/>
      <w:cs w:val="0"/>
      <w:em w:val="none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051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1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18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21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3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53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4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97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83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4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44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8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15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25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13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46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2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2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8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2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28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6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2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9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07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27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72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32" Type="http://schemas.openxmlformats.org/officeDocument/2006/relationships/customXml" Target="../customXml/item4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customXml" Target="../customXml/item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Relationship Id="rId27" Type="http://schemas.openxmlformats.org/officeDocument/2006/relationships/footer" Target="footer3.xml"/><Relationship Id="rId30" Type="http://schemas.openxmlformats.org/officeDocument/2006/relationships/customXml" Target="../customXml/item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28t10SaSHIfTMAAbl4GIf/g4K0Q==">CgMxLjA4AHIhMVktSXdzQmtDVEtYZHQ1YTg1WG5BUC11ejFNaDd3RDRR</go:docsCustomData>
</go:gDocsCustomXmlDataStorage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DBAADAB0EEDD8940B545974039C6301D" ma:contentTypeVersion="16" ma:contentTypeDescription="Crie um novo documento." ma:contentTypeScope="" ma:versionID="b34a51f5bcd20c4b6e074e7dbdbb73da">
  <xsd:schema xmlns:xsd="http://www.w3.org/2001/XMLSchema" xmlns:xs="http://www.w3.org/2001/XMLSchema" xmlns:p="http://schemas.microsoft.com/office/2006/metadata/properties" xmlns:ns2="f966dd4d-f197-46b0-b1cc-37ccae59766a" xmlns:ns3="8bdf0cb8-d0fa-4cf2-9715-7f9bf7f5cd69" targetNamespace="http://schemas.microsoft.com/office/2006/metadata/properties" ma:root="true" ma:fieldsID="09a9f98c22a508b7f37475ab31bedf7c" ns2:_="" ns3:_="">
    <xsd:import namespace="f966dd4d-f197-46b0-b1cc-37ccae59766a"/>
    <xsd:import namespace="8bdf0cb8-d0fa-4cf2-9715-7f9bf7f5cd6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LengthInSeconds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966dd4d-f197-46b0-b1cc-37ccae59766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Marcações de imagem" ma:readOnly="false" ma:fieldId="{5cf76f15-5ced-4ddc-b409-7134ff3c332f}" ma:taxonomyMulti="true" ma:sspId="c2ba3d73-69f9-4f1e-abdf-696ba2d6ac1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bdf0cb8-d0fa-4cf2-9715-7f9bf7f5cd69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95b2a519-0a62-427a-b81c-13b7491c7d81}" ma:internalName="TaxCatchAll" ma:showField="CatchAllData" ma:web="8bdf0cb8-d0fa-4cf2-9715-7f9bf7f5cd6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Compartilhado com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Detalhes de Compartilhado Com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bdf0cb8-d0fa-4cf2-9715-7f9bf7f5cd69" xsi:nil="true"/>
    <lcf76f155ced4ddcb4097134ff3c332f xmlns="f966dd4d-f197-46b0-b1cc-37ccae59766a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BFAB08D0-8C6C-4554-A536-E0A0EC9ED30C}"/>
</file>

<file path=customXml/itemProps3.xml><?xml version="1.0" encoding="utf-8"?>
<ds:datastoreItem xmlns:ds="http://schemas.openxmlformats.org/officeDocument/2006/customXml" ds:itemID="{F373DECE-7D49-4879-ADF8-ADD67C3B8734}"/>
</file>

<file path=customXml/itemProps4.xml><?xml version="1.0" encoding="utf-8"?>
<ds:datastoreItem xmlns:ds="http://schemas.openxmlformats.org/officeDocument/2006/customXml" ds:itemID="{3267AE97-CB7F-42C6-8FD8-3554B5BFC98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3404</TotalTime>
  <Pages>18</Pages>
  <Words>3799</Words>
  <Characters>20519</Characters>
  <Application>Microsoft Office Word</Application>
  <DocSecurity>0</DocSecurity>
  <Lines>170</Lines>
  <Paragraphs>48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Madalena Fuchs</cp:lastModifiedBy>
  <cp:revision>75</cp:revision>
  <dcterms:created xsi:type="dcterms:W3CDTF">2025-03-26T13:28:00Z</dcterms:created>
  <dcterms:modified xsi:type="dcterms:W3CDTF">2025-08-01T19:32:00Z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0x010100DBAADAB0EEDD8940B545974039C6301D</vt:lpwstr>
  </property>
</Properties>
</file>